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2AAF4" w14:textId="77777777" w:rsidR="00A72240" w:rsidRDefault="00A72240" w:rsidP="00A72240">
      <w:pPr>
        <w:jc w:val="right"/>
        <w:rPr>
          <w:rFonts w:ascii="Times New Roman" w:hAnsi="Times New Roman"/>
          <w:b/>
          <w:sz w:val="24"/>
        </w:rPr>
      </w:pPr>
    </w:p>
    <w:p w14:paraId="508B4E56" w14:textId="18FF0DD7" w:rsidR="00A72240" w:rsidRPr="00B525B8" w:rsidRDefault="00A72240" w:rsidP="00A72240">
      <w:pPr>
        <w:jc w:val="right"/>
        <w:rPr>
          <w:rFonts w:ascii="Times New Roman" w:hAnsi="Times New Roman"/>
          <w:b/>
          <w:sz w:val="24"/>
        </w:rPr>
      </w:pPr>
      <w:r w:rsidRPr="00B525B8">
        <w:rPr>
          <w:rFonts w:ascii="Times New Roman" w:hAnsi="Times New Roman"/>
          <w:b/>
          <w:sz w:val="24"/>
        </w:rPr>
        <w:t>Formular 1</w:t>
      </w:r>
    </w:p>
    <w:p w14:paraId="0B490B98" w14:textId="77777777" w:rsidR="00A72240" w:rsidRPr="00B525B8" w:rsidRDefault="00A72240" w:rsidP="00A72240">
      <w:pPr>
        <w:spacing w:after="0"/>
        <w:jc w:val="both"/>
        <w:rPr>
          <w:rFonts w:ascii="Times New Roman" w:hAnsi="Times New Roman"/>
          <w:b/>
          <w:noProof/>
          <w:color w:val="000000"/>
          <w:sz w:val="24"/>
          <w:szCs w:val="24"/>
          <w:lang w:eastAsia="ro-RO"/>
        </w:rPr>
      </w:pPr>
      <w:r w:rsidRPr="00B525B8">
        <w:rPr>
          <w:rFonts w:ascii="Times New Roman" w:hAnsi="Times New Roman"/>
          <w:b/>
          <w:noProof/>
          <w:color w:val="FF0000"/>
          <w:sz w:val="24"/>
          <w:szCs w:val="24"/>
          <w:lang w:eastAsia="ro-RO"/>
        </w:rPr>
        <w:t xml:space="preserve">   </w:t>
      </w:r>
      <w:r w:rsidRPr="00B525B8">
        <w:rPr>
          <w:rFonts w:ascii="Times New Roman" w:hAnsi="Times New Roman"/>
          <w:b/>
          <w:noProof/>
          <w:color w:val="000000"/>
          <w:sz w:val="24"/>
          <w:szCs w:val="24"/>
          <w:lang w:eastAsia="ro-RO"/>
        </w:rPr>
        <w:t>Operator economic</w:t>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t xml:space="preserve">        </w:t>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t xml:space="preserve">    </w:t>
      </w:r>
    </w:p>
    <w:p w14:paraId="0C4E6B3D" w14:textId="77777777" w:rsidR="00A72240" w:rsidRPr="00B525B8" w:rsidRDefault="00A72240" w:rsidP="00A72240">
      <w:pPr>
        <w:spacing w:after="0"/>
        <w:jc w:val="both"/>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 xml:space="preserve">      ….......................</w:t>
      </w:r>
    </w:p>
    <w:p w14:paraId="3774AC4C" w14:textId="77777777" w:rsidR="00A72240" w:rsidRPr="00B525B8" w:rsidRDefault="00A72240" w:rsidP="00A72240">
      <w:pPr>
        <w:spacing w:after="0"/>
        <w:jc w:val="both"/>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 xml:space="preserve">    (denumirea/numele)</w:t>
      </w:r>
      <w:r w:rsidRPr="00B525B8">
        <w:rPr>
          <w:rFonts w:ascii="Times New Roman" w:hAnsi="Times New Roman"/>
          <w:b/>
          <w:noProof/>
          <w:color w:val="000000"/>
          <w:sz w:val="24"/>
          <w:szCs w:val="24"/>
          <w:lang w:eastAsia="ro-RO"/>
        </w:rPr>
        <w:tab/>
      </w:r>
    </w:p>
    <w:p w14:paraId="1202AEBD" w14:textId="77777777" w:rsidR="00A72240" w:rsidRPr="00B525B8" w:rsidRDefault="00A72240" w:rsidP="00A72240">
      <w:pPr>
        <w:spacing w:after="0"/>
        <w:jc w:val="both"/>
        <w:rPr>
          <w:rFonts w:ascii="Times New Roman" w:hAnsi="Times New Roman"/>
          <w:b/>
          <w:noProof/>
          <w:color w:val="000000"/>
          <w:sz w:val="24"/>
          <w:szCs w:val="24"/>
          <w:lang w:eastAsia="ro-RO"/>
        </w:rPr>
      </w:pPr>
    </w:p>
    <w:p w14:paraId="0BF634F2" w14:textId="77777777" w:rsidR="00A72240" w:rsidRPr="00B525B8" w:rsidRDefault="00A72240" w:rsidP="00A72240">
      <w:pPr>
        <w:spacing w:after="0"/>
        <w:jc w:val="both"/>
        <w:rPr>
          <w:rFonts w:ascii="Times New Roman" w:hAnsi="Times New Roman"/>
          <w:b/>
          <w:i/>
          <w:noProof/>
          <w:color w:val="000000"/>
          <w:sz w:val="24"/>
          <w:szCs w:val="24"/>
          <w:lang w:eastAsia="ro-RO"/>
        </w:rPr>
      </w:pPr>
    </w:p>
    <w:p w14:paraId="7F59E8CC" w14:textId="77777777" w:rsidR="00A72240" w:rsidRPr="00B525B8" w:rsidRDefault="00A72240" w:rsidP="00A72240">
      <w:pPr>
        <w:spacing w:after="0"/>
        <w:jc w:val="center"/>
        <w:rPr>
          <w:rFonts w:ascii="Times New Roman" w:hAnsi="Times New Roman"/>
          <w:b/>
          <w:noProof/>
          <w:color w:val="000000"/>
          <w:sz w:val="24"/>
          <w:szCs w:val="24"/>
          <w:u w:val="single"/>
          <w:lang w:eastAsia="ro-RO"/>
        </w:rPr>
      </w:pPr>
      <w:r w:rsidRPr="00B525B8">
        <w:rPr>
          <w:rFonts w:ascii="Times New Roman" w:hAnsi="Times New Roman"/>
          <w:b/>
          <w:noProof/>
          <w:color w:val="000000"/>
          <w:sz w:val="24"/>
          <w:szCs w:val="24"/>
          <w:u w:val="single"/>
          <w:lang w:eastAsia="ro-RO"/>
        </w:rPr>
        <w:t>DECLARAŢIE</w:t>
      </w:r>
    </w:p>
    <w:p w14:paraId="3744E5DA" w14:textId="77777777" w:rsidR="00A72240" w:rsidRPr="00B525B8" w:rsidRDefault="00A72240" w:rsidP="00A72240">
      <w:pPr>
        <w:spacing w:after="0"/>
        <w:jc w:val="center"/>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privind neincadrarea in prevederile referitoare la conflictul de interese din Legea nr. 98/2016</w:t>
      </w:r>
    </w:p>
    <w:p w14:paraId="6932ACE4" w14:textId="77777777" w:rsidR="00A72240" w:rsidRPr="00B525B8" w:rsidRDefault="00A72240" w:rsidP="00A72240">
      <w:pPr>
        <w:spacing w:after="0"/>
        <w:jc w:val="both"/>
        <w:rPr>
          <w:rFonts w:ascii="Times New Roman" w:hAnsi="Times New Roman"/>
          <w:b/>
          <w:noProof/>
          <w:color w:val="000000"/>
          <w:sz w:val="24"/>
          <w:szCs w:val="24"/>
          <w:lang w:eastAsia="ro-RO"/>
        </w:rPr>
      </w:pPr>
    </w:p>
    <w:p w14:paraId="581F98B8" w14:textId="77777777" w:rsidR="00A72240" w:rsidRPr="00B525B8" w:rsidRDefault="00A72240" w:rsidP="00A72240">
      <w:pPr>
        <w:spacing w:after="0"/>
        <w:jc w:val="both"/>
        <w:rPr>
          <w:rFonts w:ascii="Times New Roman" w:hAnsi="Times New Roman"/>
          <w:noProof/>
          <w:color w:val="000000"/>
          <w:sz w:val="24"/>
          <w:szCs w:val="24"/>
          <w:lang w:eastAsia="ro-RO"/>
        </w:rPr>
      </w:pPr>
    </w:p>
    <w:p w14:paraId="4F32A847" w14:textId="77777777" w:rsidR="00A72240" w:rsidRPr="00B525B8" w:rsidRDefault="00A72240" w:rsidP="00A72240">
      <w:pPr>
        <w:spacing w:after="0"/>
        <w:jc w:val="both"/>
        <w:rPr>
          <w:rFonts w:ascii="Times New Roman" w:hAnsi="Times New Roman"/>
          <w:noProof/>
          <w:color w:val="000000"/>
          <w:sz w:val="24"/>
          <w:szCs w:val="24"/>
          <w:lang w:eastAsia="ro-RO"/>
        </w:rPr>
      </w:pPr>
      <w:r w:rsidRPr="00B525B8">
        <w:rPr>
          <w:rFonts w:ascii="Times New Roman" w:hAnsi="Times New Roman"/>
          <w:noProof/>
          <w:color w:val="000000"/>
          <w:sz w:val="24"/>
          <w:szCs w:val="24"/>
          <w:lang w:eastAsia="ro-RO"/>
        </w:rPr>
        <w:t xml:space="preserve">Subsemnatul ......................................................................................, reprezentant împuternicit al ..................................., </w:t>
      </w:r>
      <w:r w:rsidRPr="00B525B8">
        <w:rPr>
          <w:rFonts w:ascii="Times New Roman" w:hAnsi="Times New Roman"/>
          <w:i/>
          <w:noProof/>
          <w:color w:val="000000"/>
          <w:sz w:val="24"/>
          <w:szCs w:val="24"/>
          <w:lang w:eastAsia="ro-RO"/>
        </w:rPr>
        <w:t xml:space="preserve">(denumirea/numele si sediul/adresă operatorului economic) </w:t>
      </w:r>
      <w:r w:rsidRPr="00B525B8">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B525B8">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B525B8">
          <w:rPr>
            <w:rFonts w:ascii="Times New Roman" w:hAnsi="Times New Roman"/>
            <w:bCs/>
            <w:noProof/>
            <w:color w:val="000000"/>
            <w:sz w:val="24"/>
            <w:szCs w:val="24"/>
            <w:u w:val="single"/>
            <w:lang w:eastAsia="ro-RO"/>
          </w:rPr>
          <w:t>art. 59</w:t>
        </w:r>
      </w:hyperlink>
      <w:r w:rsidRPr="00B525B8">
        <w:rPr>
          <w:rFonts w:ascii="Times New Roman" w:hAnsi="Times New Roman"/>
          <w:noProof/>
          <w:color w:val="000000"/>
          <w:sz w:val="24"/>
          <w:szCs w:val="24"/>
          <w:lang w:eastAsia="ro-RO"/>
        </w:rPr>
        <w:t xml:space="preserve">, cum ar fi următoarele: </w:t>
      </w:r>
    </w:p>
    <w:p w14:paraId="656E9909" w14:textId="77777777" w:rsidR="00A72240" w:rsidRPr="00B525B8" w:rsidRDefault="00A72240" w:rsidP="00A72240">
      <w:pPr>
        <w:spacing w:after="0"/>
        <w:jc w:val="both"/>
        <w:rPr>
          <w:rFonts w:ascii="Times New Roman" w:hAnsi="Times New Roman"/>
          <w:noProof/>
          <w:color w:val="000000"/>
          <w:sz w:val="24"/>
          <w:szCs w:val="24"/>
          <w:lang w:eastAsia="ro-RO"/>
        </w:rPr>
      </w:pPr>
      <w:bookmarkStart w:id="1" w:name="tree#411"/>
      <w:bookmarkEnd w:id="1"/>
      <w:r w:rsidRPr="00B525B8">
        <w:rPr>
          <w:rFonts w:ascii="Times New Roman" w:hAnsi="Times New Roman"/>
          <w:bCs/>
          <w:noProof/>
          <w:color w:val="000000"/>
          <w:sz w:val="24"/>
          <w:szCs w:val="24"/>
          <w:lang w:eastAsia="ro-RO"/>
        </w:rPr>
        <w:t>   a)</w:t>
      </w:r>
      <w:r w:rsidRPr="00B525B8">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5EF1E807" w14:textId="77777777" w:rsidR="00A72240" w:rsidRPr="00B525B8" w:rsidRDefault="00A72240" w:rsidP="00A72240">
      <w:pPr>
        <w:spacing w:after="0"/>
        <w:jc w:val="both"/>
        <w:rPr>
          <w:rFonts w:ascii="Times New Roman" w:hAnsi="Times New Roman"/>
          <w:noProof/>
          <w:color w:val="000000"/>
          <w:sz w:val="24"/>
          <w:szCs w:val="24"/>
          <w:lang w:eastAsia="ro-RO"/>
        </w:rPr>
      </w:pPr>
      <w:bookmarkStart w:id="2" w:name="tree#412"/>
      <w:bookmarkEnd w:id="2"/>
      <w:r w:rsidRPr="00B525B8">
        <w:rPr>
          <w:rFonts w:ascii="Times New Roman" w:hAnsi="Times New Roman"/>
          <w:bCs/>
          <w:noProof/>
          <w:color w:val="000000"/>
          <w:sz w:val="24"/>
          <w:szCs w:val="24"/>
          <w:lang w:eastAsia="ro-RO"/>
        </w:rPr>
        <w:t>   b)</w:t>
      </w:r>
      <w:r w:rsidRPr="00B525B8">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15F34C1" w14:textId="77777777" w:rsidR="00A72240" w:rsidRPr="00B525B8" w:rsidRDefault="00A72240" w:rsidP="00A72240">
      <w:pPr>
        <w:spacing w:after="0"/>
        <w:jc w:val="both"/>
        <w:rPr>
          <w:rFonts w:ascii="Times New Roman" w:hAnsi="Times New Roman"/>
          <w:noProof/>
          <w:color w:val="000000"/>
          <w:sz w:val="24"/>
          <w:szCs w:val="24"/>
          <w:lang w:eastAsia="ro-RO"/>
        </w:rPr>
      </w:pPr>
      <w:bookmarkStart w:id="3" w:name="tree#413"/>
      <w:bookmarkEnd w:id="3"/>
      <w:r w:rsidRPr="00B525B8">
        <w:rPr>
          <w:rFonts w:ascii="Times New Roman" w:hAnsi="Times New Roman"/>
          <w:bCs/>
          <w:noProof/>
          <w:color w:val="000000"/>
          <w:sz w:val="24"/>
          <w:szCs w:val="24"/>
          <w:lang w:eastAsia="ro-RO"/>
        </w:rPr>
        <w:t>   c)</w:t>
      </w:r>
      <w:r w:rsidRPr="00B525B8">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w:t>
      </w:r>
      <w:r w:rsidRPr="00B525B8">
        <w:rPr>
          <w:rFonts w:ascii="Times New Roman" w:hAnsi="Times New Roman"/>
          <w:noProof/>
          <w:color w:val="000000"/>
          <w:sz w:val="24"/>
          <w:szCs w:val="24"/>
          <w:lang w:eastAsia="ro-RO"/>
        </w:rPr>
        <w:lastRenderedPageBreak/>
        <w:t xml:space="preserve">află într-o altă situaţie de natură să îi afecteze independenţa şi imparţialitatea pe parcursul procesului de evaluare; </w:t>
      </w:r>
    </w:p>
    <w:p w14:paraId="3C778C48" w14:textId="77777777" w:rsidR="00A72240" w:rsidRPr="00B525B8" w:rsidRDefault="00A72240" w:rsidP="00A72240">
      <w:pPr>
        <w:spacing w:after="0"/>
        <w:jc w:val="both"/>
        <w:rPr>
          <w:rFonts w:ascii="Times New Roman" w:hAnsi="Times New Roman"/>
          <w:noProof/>
          <w:color w:val="000000"/>
          <w:sz w:val="24"/>
          <w:szCs w:val="24"/>
          <w:lang w:eastAsia="ro-RO"/>
        </w:rPr>
      </w:pPr>
      <w:bookmarkStart w:id="4" w:name="tree#414"/>
      <w:bookmarkEnd w:id="4"/>
      <w:r w:rsidRPr="00B525B8">
        <w:rPr>
          <w:rFonts w:ascii="Times New Roman" w:hAnsi="Times New Roman"/>
          <w:bCs/>
          <w:noProof/>
          <w:color w:val="000000"/>
          <w:sz w:val="24"/>
          <w:szCs w:val="24"/>
          <w:lang w:eastAsia="ro-RO"/>
        </w:rPr>
        <w:t>   d)</w:t>
      </w:r>
      <w:r w:rsidRPr="00B525B8">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14D7A87" w14:textId="77777777" w:rsidR="00A72240" w:rsidRPr="00B525B8" w:rsidRDefault="00A72240" w:rsidP="00A72240">
      <w:pPr>
        <w:spacing w:after="0"/>
        <w:jc w:val="both"/>
        <w:rPr>
          <w:rFonts w:ascii="Times New Roman" w:hAnsi="Times New Roman"/>
          <w:noProof/>
          <w:color w:val="000000"/>
          <w:sz w:val="24"/>
          <w:szCs w:val="24"/>
          <w:lang w:eastAsia="ro-RO"/>
        </w:rPr>
      </w:pPr>
      <w:bookmarkStart w:id="5" w:name="ref#"/>
      <w:bookmarkStart w:id="6" w:name="tree#415"/>
      <w:bookmarkEnd w:id="5"/>
      <w:bookmarkEnd w:id="6"/>
      <w:r w:rsidRPr="00B525B8">
        <w:rPr>
          <w:rFonts w:ascii="Times New Roman" w:hAnsi="Times New Roman"/>
          <w:bCs/>
          <w:noProof/>
          <w:color w:val="000000"/>
          <w:sz w:val="24"/>
          <w:szCs w:val="24"/>
          <w:lang w:eastAsia="ro-RO"/>
        </w:rPr>
        <w:t>   e)</w:t>
      </w:r>
      <w:r w:rsidRPr="00B525B8">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24626037" w14:textId="77777777" w:rsidR="00A72240" w:rsidRPr="00B525B8" w:rsidRDefault="00A72240" w:rsidP="00A72240">
      <w:pPr>
        <w:spacing w:after="0"/>
        <w:jc w:val="both"/>
        <w:rPr>
          <w:rFonts w:ascii="Times New Roman" w:hAnsi="Times New Roman"/>
          <w:noProof/>
          <w:color w:val="000000"/>
          <w:sz w:val="24"/>
          <w:szCs w:val="24"/>
          <w:lang w:eastAsia="ro-RO"/>
        </w:rPr>
      </w:pPr>
    </w:p>
    <w:p w14:paraId="6D11E948" w14:textId="77777777" w:rsidR="00A72240" w:rsidRPr="00B525B8" w:rsidRDefault="00A72240" w:rsidP="00A72240">
      <w:pPr>
        <w:spacing w:after="0"/>
        <w:jc w:val="both"/>
        <w:rPr>
          <w:rFonts w:ascii="Times New Roman" w:hAnsi="Times New Roman"/>
          <w:noProof/>
          <w:color w:val="000000"/>
          <w:sz w:val="24"/>
          <w:szCs w:val="24"/>
          <w:lang w:eastAsia="ro-RO"/>
        </w:rPr>
      </w:pPr>
    </w:p>
    <w:p w14:paraId="632F5E0C" w14:textId="77777777" w:rsidR="00A72240" w:rsidRPr="00B525B8" w:rsidRDefault="00A72240" w:rsidP="00A72240">
      <w:pPr>
        <w:spacing w:after="0"/>
        <w:jc w:val="both"/>
        <w:rPr>
          <w:rFonts w:ascii="Times New Roman" w:hAnsi="Times New Roman"/>
          <w:noProof/>
          <w:color w:val="000000"/>
          <w:sz w:val="24"/>
          <w:szCs w:val="24"/>
          <w:lang w:eastAsia="ro-RO"/>
        </w:rPr>
      </w:pPr>
    </w:p>
    <w:p w14:paraId="2B37EBF8" w14:textId="77777777" w:rsidR="00A72240" w:rsidRPr="00B525B8" w:rsidRDefault="00A72240" w:rsidP="00A72240">
      <w:pPr>
        <w:spacing w:after="0"/>
        <w:jc w:val="both"/>
        <w:rPr>
          <w:rFonts w:ascii="Times New Roman" w:hAnsi="Times New Roman"/>
          <w:noProof/>
          <w:color w:val="000000"/>
          <w:sz w:val="24"/>
          <w:szCs w:val="24"/>
          <w:lang w:eastAsia="ro-RO"/>
        </w:rPr>
      </w:pPr>
    </w:p>
    <w:p w14:paraId="1B645B5E" w14:textId="77777777" w:rsidR="00A72240" w:rsidRPr="00B525B8" w:rsidRDefault="00A72240" w:rsidP="00A72240">
      <w:pPr>
        <w:spacing w:after="0"/>
        <w:jc w:val="both"/>
        <w:rPr>
          <w:rFonts w:ascii="Times New Roman" w:hAnsi="Times New Roman"/>
          <w:noProof/>
          <w:color w:val="000000"/>
          <w:sz w:val="24"/>
          <w:szCs w:val="24"/>
        </w:rPr>
      </w:pPr>
      <w:r w:rsidRPr="00B525B8">
        <w:rPr>
          <w:rFonts w:ascii="Times New Roman" w:hAnsi="Times New Roman"/>
          <w:noProof/>
          <w:color w:val="000000"/>
          <w:sz w:val="24"/>
          <w:szCs w:val="24"/>
        </w:rPr>
        <w:t>Data completării</w:t>
      </w:r>
    </w:p>
    <w:p w14:paraId="7411E98E" w14:textId="77777777" w:rsidR="00A72240" w:rsidRPr="00B525B8" w:rsidRDefault="00A72240" w:rsidP="00A72240">
      <w:pPr>
        <w:spacing w:after="0"/>
        <w:jc w:val="both"/>
        <w:rPr>
          <w:rFonts w:ascii="Times New Roman" w:hAnsi="Times New Roman"/>
          <w:i/>
          <w:noProof/>
          <w:color w:val="000000"/>
          <w:sz w:val="24"/>
          <w:szCs w:val="24"/>
        </w:rPr>
      </w:pPr>
      <w:r w:rsidRPr="00B525B8">
        <w:rPr>
          <w:rFonts w:ascii="Times New Roman" w:hAnsi="Times New Roman"/>
          <w:noProof/>
          <w:color w:val="000000"/>
          <w:sz w:val="24"/>
          <w:szCs w:val="24"/>
        </w:rPr>
        <w:t>Operator economic,.................................</w:t>
      </w:r>
      <w:r w:rsidRPr="00B525B8">
        <w:rPr>
          <w:rFonts w:ascii="Times New Roman" w:hAnsi="Times New Roman"/>
          <w:i/>
          <w:noProof/>
          <w:color w:val="000000"/>
          <w:sz w:val="24"/>
          <w:szCs w:val="24"/>
        </w:rPr>
        <w:t xml:space="preserve"> (semnătură autorizată)</w:t>
      </w:r>
    </w:p>
    <w:p w14:paraId="6E39E691" w14:textId="77777777" w:rsidR="00A72240" w:rsidRPr="00B525B8" w:rsidRDefault="00A72240" w:rsidP="00A72240">
      <w:pPr>
        <w:rPr>
          <w:rFonts w:ascii="Times New Roman" w:hAnsi="Times New Roman"/>
          <w:i/>
          <w:noProof/>
          <w:color w:val="000000"/>
          <w:sz w:val="24"/>
          <w:szCs w:val="24"/>
        </w:rPr>
      </w:pPr>
      <w:r w:rsidRPr="00B525B8">
        <w:rPr>
          <w:rFonts w:ascii="Times New Roman" w:hAnsi="Times New Roman"/>
          <w:i/>
          <w:noProof/>
          <w:color w:val="000000"/>
          <w:sz w:val="24"/>
          <w:szCs w:val="24"/>
        </w:rPr>
        <w:br w:type="page"/>
      </w:r>
    </w:p>
    <w:p w14:paraId="010244A1" w14:textId="77777777" w:rsidR="00A72240" w:rsidRPr="00B525B8" w:rsidRDefault="00A72240" w:rsidP="00A72240">
      <w:pPr>
        <w:rPr>
          <w:rFonts w:ascii="Times New Roman" w:hAnsi="Times New Roman"/>
          <w:i/>
          <w:noProof/>
          <w:color w:val="000000"/>
          <w:sz w:val="24"/>
          <w:szCs w:val="24"/>
        </w:rPr>
      </w:pPr>
    </w:p>
    <w:p w14:paraId="4F0F8A96" w14:textId="77777777" w:rsidR="00A72240" w:rsidRPr="00B525B8" w:rsidRDefault="00A72240" w:rsidP="00A72240">
      <w:pPr>
        <w:spacing w:after="0"/>
        <w:jc w:val="right"/>
        <w:rPr>
          <w:rFonts w:ascii="Times New Roman" w:hAnsi="Times New Roman"/>
          <w:b/>
          <w:bCs/>
          <w:iCs/>
          <w:noProof/>
          <w:color w:val="000000"/>
          <w:sz w:val="24"/>
          <w:szCs w:val="28"/>
        </w:rPr>
      </w:pPr>
      <w:r w:rsidRPr="00B525B8">
        <w:rPr>
          <w:rFonts w:ascii="Times New Roman" w:hAnsi="Times New Roman"/>
          <w:b/>
          <w:bCs/>
          <w:iCs/>
          <w:noProof/>
          <w:color w:val="000000"/>
          <w:sz w:val="24"/>
          <w:szCs w:val="28"/>
        </w:rPr>
        <w:t>Formular 2</w:t>
      </w:r>
    </w:p>
    <w:p w14:paraId="22447BE1" w14:textId="77777777" w:rsidR="00A72240" w:rsidRPr="00B525B8" w:rsidRDefault="00A72240" w:rsidP="00A72240">
      <w:pPr>
        <w:spacing w:after="0"/>
        <w:jc w:val="right"/>
        <w:rPr>
          <w:rFonts w:ascii="Times New Roman" w:hAnsi="Times New Roman"/>
          <w:b/>
          <w:bCs/>
          <w:iCs/>
          <w:noProof/>
          <w:color w:val="000000"/>
          <w:sz w:val="28"/>
          <w:szCs w:val="28"/>
        </w:rPr>
      </w:pPr>
    </w:p>
    <w:p w14:paraId="38512E72" w14:textId="77777777" w:rsidR="00A72240" w:rsidRPr="00B525B8" w:rsidRDefault="00A72240" w:rsidP="00A72240">
      <w:pPr>
        <w:spacing w:after="0"/>
        <w:jc w:val="both"/>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Operator economic</w:t>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r>
      <w:r w:rsidRPr="00B525B8">
        <w:rPr>
          <w:rFonts w:ascii="Times New Roman" w:hAnsi="Times New Roman"/>
          <w:b/>
          <w:noProof/>
          <w:color w:val="000000"/>
          <w:sz w:val="24"/>
          <w:szCs w:val="24"/>
          <w:lang w:eastAsia="ro-RO"/>
        </w:rPr>
        <w:tab/>
        <w:t xml:space="preserve">        </w:t>
      </w:r>
      <w:r w:rsidRPr="00B525B8">
        <w:rPr>
          <w:rFonts w:ascii="Times New Roman" w:hAnsi="Times New Roman"/>
          <w:b/>
          <w:noProof/>
          <w:color w:val="000000"/>
          <w:sz w:val="24"/>
          <w:szCs w:val="24"/>
          <w:lang w:eastAsia="ro-RO"/>
        </w:rPr>
        <w:tab/>
        <w:t xml:space="preserve">     </w:t>
      </w:r>
    </w:p>
    <w:p w14:paraId="1D6F9EBD" w14:textId="77777777" w:rsidR="00A72240" w:rsidRPr="00B525B8" w:rsidRDefault="00A72240" w:rsidP="00A72240">
      <w:pPr>
        <w:spacing w:after="0"/>
        <w:jc w:val="both"/>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 xml:space="preserve">  ….......................</w:t>
      </w:r>
    </w:p>
    <w:p w14:paraId="5E296B89" w14:textId="77777777" w:rsidR="00A72240" w:rsidRPr="00B525B8" w:rsidRDefault="00A72240" w:rsidP="00A72240">
      <w:pPr>
        <w:spacing w:after="0"/>
        <w:jc w:val="both"/>
        <w:rPr>
          <w:rFonts w:ascii="Times New Roman" w:hAnsi="Times New Roman"/>
          <w:b/>
          <w:noProof/>
          <w:color w:val="000000"/>
          <w:sz w:val="24"/>
          <w:szCs w:val="24"/>
          <w:lang w:eastAsia="ro-RO"/>
        </w:rPr>
      </w:pPr>
      <w:r w:rsidRPr="00B525B8">
        <w:rPr>
          <w:rFonts w:ascii="Times New Roman" w:hAnsi="Times New Roman"/>
          <w:b/>
          <w:noProof/>
          <w:color w:val="000000"/>
          <w:sz w:val="24"/>
          <w:szCs w:val="24"/>
          <w:lang w:eastAsia="ro-RO"/>
        </w:rPr>
        <w:t xml:space="preserve"> (denumirea/numele)</w:t>
      </w:r>
      <w:r w:rsidRPr="00B525B8">
        <w:rPr>
          <w:rFonts w:ascii="Times New Roman" w:hAnsi="Times New Roman"/>
          <w:b/>
          <w:noProof/>
          <w:color w:val="000000"/>
          <w:sz w:val="24"/>
          <w:szCs w:val="24"/>
          <w:lang w:eastAsia="ro-RO"/>
        </w:rPr>
        <w:tab/>
      </w:r>
    </w:p>
    <w:p w14:paraId="760F4D6B" w14:textId="77777777" w:rsidR="00A72240" w:rsidRPr="00B525B8" w:rsidRDefault="00A72240" w:rsidP="00A72240">
      <w:pPr>
        <w:spacing w:before="280" w:after="280" w:line="240" w:lineRule="auto"/>
        <w:jc w:val="center"/>
        <w:rPr>
          <w:rFonts w:ascii="Times New Roman" w:eastAsia="MS Mincho" w:hAnsi="Times New Roman"/>
          <w:noProof/>
          <w:color w:val="000000"/>
          <w:sz w:val="24"/>
          <w:szCs w:val="24"/>
          <w:lang w:eastAsia="ja-JP"/>
        </w:rPr>
      </w:pPr>
      <w:r w:rsidRPr="00B525B8">
        <w:rPr>
          <w:rFonts w:ascii="Times New Roman" w:hAnsi="Times New Roman"/>
          <w:b/>
          <w:noProof/>
          <w:color w:val="000000"/>
          <w:sz w:val="24"/>
          <w:szCs w:val="24"/>
          <w:lang w:eastAsia="ro-RO"/>
        </w:rPr>
        <w:t>FORMULAR DE OFERTĂ</w:t>
      </w:r>
    </w:p>
    <w:p w14:paraId="4419FC3B" w14:textId="77777777" w:rsidR="00A72240" w:rsidRPr="00B525B8" w:rsidRDefault="00A72240" w:rsidP="00A72240">
      <w:pPr>
        <w:spacing w:before="280" w:after="280" w:line="240" w:lineRule="auto"/>
        <w:jc w:val="center"/>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Către .......................................................................................................</w:t>
      </w:r>
    </w:p>
    <w:p w14:paraId="33EE2EBD" w14:textId="77777777" w:rsidR="00A72240" w:rsidRPr="00B525B8" w:rsidRDefault="00A72240" w:rsidP="00A72240">
      <w:pPr>
        <w:spacing w:before="280" w:after="280" w:line="240" w:lineRule="auto"/>
        <w:jc w:val="center"/>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(denumirea autorității contractante şi adresa completă)</w:t>
      </w:r>
    </w:p>
    <w:p w14:paraId="5383D131" w14:textId="77777777" w:rsidR="00A72240" w:rsidRPr="00B525B8" w:rsidRDefault="00A72240" w:rsidP="00A72240">
      <w:pPr>
        <w:numPr>
          <w:ilvl w:val="0"/>
          <w:numId w:val="17"/>
        </w:numPr>
        <w:suppressAutoHyphens/>
        <w:spacing w:before="280" w:after="280" w:line="240" w:lineRule="auto"/>
        <w:jc w:val="both"/>
        <w:rPr>
          <w:rFonts w:ascii="Times New Roman" w:hAnsi="Times New Roman"/>
          <w:noProof/>
          <w:color w:val="000000"/>
          <w:sz w:val="24"/>
          <w:szCs w:val="24"/>
          <w:lang w:eastAsia="ro-RO"/>
        </w:rPr>
      </w:pPr>
      <w:r w:rsidRPr="00B525B8">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017"/>
      </w:tblGrid>
      <w:tr w:rsidR="00A72240" w:rsidRPr="00B525B8" w14:paraId="56F3BFA6" w14:textId="77777777" w:rsidTr="00A72240">
        <w:tc>
          <w:tcPr>
            <w:tcW w:w="2117" w:type="dxa"/>
            <w:tcBorders>
              <w:top w:val="single" w:sz="4" w:space="0" w:color="000000"/>
              <w:left w:val="single" w:sz="4" w:space="0" w:color="000000"/>
              <w:bottom w:val="single" w:sz="4" w:space="0" w:color="000000"/>
              <w:right w:val="single" w:sz="4" w:space="0" w:color="000000"/>
            </w:tcBorders>
            <w:hideMark/>
          </w:tcPr>
          <w:p w14:paraId="02FD180D" w14:textId="77777777" w:rsidR="00A72240" w:rsidRPr="00B525B8" w:rsidRDefault="00A72240" w:rsidP="00F008D1">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B525B8">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429056A1" w14:textId="77777777" w:rsidR="00A72240" w:rsidRPr="00B525B8" w:rsidRDefault="00A72240" w:rsidP="00F008D1">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B525B8">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36584944" w14:textId="77777777" w:rsidR="00A72240" w:rsidRPr="00B525B8" w:rsidRDefault="00A72240" w:rsidP="00F008D1">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B525B8">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73FF79F6" w14:textId="77777777" w:rsidR="00A72240" w:rsidRPr="00B525B8" w:rsidRDefault="00A72240" w:rsidP="00F008D1">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B525B8">
              <w:rPr>
                <w:rFonts w:ascii="Times New Roman" w:eastAsia="MS Mincho" w:hAnsi="Times New Roman"/>
                <w:b/>
                <w:noProof/>
                <w:color w:val="000000"/>
                <w:sz w:val="20"/>
                <w:szCs w:val="20"/>
                <w:lang w:eastAsia="ro-RO"/>
              </w:rPr>
              <w:t>Valoare fără TVA</w:t>
            </w:r>
          </w:p>
        </w:tc>
        <w:tc>
          <w:tcPr>
            <w:tcW w:w="2017" w:type="dxa"/>
            <w:tcBorders>
              <w:top w:val="single" w:sz="4" w:space="0" w:color="000000"/>
              <w:left w:val="single" w:sz="4" w:space="0" w:color="000000"/>
              <w:bottom w:val="single" w:sz="4" w:space="0" w:color="000000"/>
              <w:right w:val="single" w:sz="4" w:space="0" w:color="000000"/>
            </w:tcBorders>
            <w:hideMark/>
          </w:tcPr>
          <w:p w14:paraId="2AF6BE6A" w14:textId="77777777" w:rsidR="00A72240" w:rsidRPr="00B525B8" w:rsidRDefault="00A72240" w:rsidP="00F008D1">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B525B8">
              <w:rPr>
                <w:rFonts w:ascii="Times New Roman" w:eastAsia="MS Mincho" w:hAnsi="Times New Roman"/>
                <w:b/>
                <w:noProof/>
                <w:color w:val="000000"/>
                <w:sz w:val="20"/>
                <w:szCs w:val="20"/>
                <w:lang w:eastAsia="ro-RO"/>
              </w:rPr>
              <w:t>Total  cu TVA</w:t>
            </w:r>
          </w:p>
        </w:tc>
      </w:tr>
      <w:tr w:rsidR="00A72240" w:rsidRPr="00B525B8" w14:paraId="4CDB4D60" w14:textId="77777777" w:rsidTr="00A72240">
        <w:trPr>
          <w:trHeight w:val="535"/>
        </w:trPr>
        <w:tc>
          <w:tcPr>
            <w:tcW w:w="2117" w:type="dxa"/>
            <w:tcBorders>
              <w:top w:val="single" w:sz="4" w:space="0" w:color="000000"/>
              <w:left w:val="single" w:sz="4" w:space="0" w:color="000000"/>
              <w:bottom w:val="single" w:sz="4" w:space="0" w:color="000000"/>
              <w:right w:val="single" w:sz="4" w:space="0" w:color="000000"/>
            </w:tcBorders>
          </w:tcPr>
          <w:p w14:paraId="600C26A8" w14:textId="77777777" w:rsidR="00A72240" w:rsidRPr="00B525B8" w:rsidRDefault="00A72240" w:rsidP="00F008D1">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14:paraId="4D33F5B0" w14:textId="77777777" w:rsidR="00A72240" w:rsidRPr="00B525B8" w:rsidRDefault="00A72240" w:rsidP="00F008D1">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14:paraId="5D65480A" w14:textId="77777777" w:rsidR="00A72240" w:rsidRPr="00B525B8" w:rsidRDefault="00A72240" w:rsidP="00F008D1">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14:paraId="11897F14" w14:textId="77777777" w:rsidR="00A72240" w:rsidRPr="00B525B8" w:rsidRDefault="00A72240" w:rsidP="00F008D1">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017" w:type="dxa"/>
            <w:tcBorders>
              <w:top w:val="single" w:sz="4" w:space="0" w:color="000000"/>
              <w:left w:val="single" w:sz="4" w:space="0" w:color="000000"/>
              <w:bottom w:val="single" w:sz="4" w:space="0" w:color="000000"/>
              <w:right w:val="single" w:sz="4" w:space="0" w:color="000000"/>
            </w:tcBorders>
          </w:tcPr>
          <w:p w14:paraId="62DCD4C4" w14:textId="77777777" w:rsidR="00A72240" w:rsidRPr="00B525B8" w:rsidRDefault="00A72240" w:rsidP="00F008D1">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r>
    </w:tbl>
    <w:p w14:paraId="1434447A" w14:textId="77777777" w:rsidR="00A72240" w:rsidRPr="00B525B8" w:rsidRDefault="00A72240" w:rsidP="00A72240">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01"/>
        <w:gridCol w:w="6052"/>
      </w:tblGrid>
      <w:tr w:rsidR="00A72240" w:rsidRPr="00B525B8" w14:paraId="74B685CA" w14:textId="77777777" w:rsidTr="00F008D1">
        <w:trPr>
          <w:trHeight w:val="625"/>
        </w:trPr>
        <w:tc>
          <w:tcPr>
            <w:tcW w:w="350" w:type="pct"/>
            <w:tcBorders>
              <w:top w:val="single" w:sz="4" w:space="0" w:color="auto"/>
              <w:left w:val="single" w:sz="4" w:space="0" w:color="auto"/>
              <w:bottom w:val="single" w:sz="4" w:space="0" w:color="auto"/>
              <w:right w:val="single" w:sz="4" w:space="0" w:color="auto"/>
            </w:tcBorders>
            <w:hideMark/>
          </w:tcPr>
          <w:p w14:paraId="3433C5AD" w14:textId="77777777" w:rsidR="00A72240" w:rsidRPr="00B525B8" w:rsidRDefault="00A72240" w:rsidP="00F008D1">
            <w:pPr>
              <w:spacing w:after="0" w:line="240" w:lineRule="auto"/>
              <w:jc w:val="center"/>
              <w:rPr>
                <w:rFonts w:ascii="Times New Roman" w:hAnsi="Times New Roman"/>
                <w:b/>
                <w:noProof/>
                <w:color w:val="000000"/>
                <w:sz w:val="24"/>
                <w:szCs w:val="24"/>
              </w:rPr>
            </w:pPr>
            <w:r w:rsidRPr="00B525B8">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41335105" w14:textId="77777777" w:rsidR="00A72240" w:rsidRPr="00B525B8" w:rsidRDefault="00A72240" w:rsidP="00F008D1">
            <w:pPr>
              <w:spacing w:after="0" w:line="240" w:lineRule="auto"/>
              <w:jc w:val="center"/>
              <w:rPr>
                <w:rFonts w:ascii="Times New Roman" w:hAnsi="Times New Roman"/>
                <w:b/>
                <w:noProof/>
                <w:color w:val="000000"/>
                <w:sz w:val="24"/>
                <w:szCs w:val="24"/>
              </w:rPr>
            </w:pPr>
            <w:r w:rsidRPr="00B525B8">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68B7F81E" w14:textId="77777777" w:rsidR="00A72240" w:rsidRPr="00B525B8" w:rsidRDefault="00A72240" w:rsidP="00F008D1">
            <w:pPr>
              <w:spacing w:after="0" w:line="240" w:lineRule="auto"/>
              <w:jc w:val="center"/>
              <w:rPr>
                <w:rFonts w:ascii="Times New Roman" w:hAnsi="Times New Roman"/>
                <w:b/>
                <w:noProof/>
                <w:color w:val="000000"/>
                <w:sz w:val="24"/>
                <w:szCs w:val="24"/>
              </w:rPr>
            </w:pPr>
            <w:r w:rsidRPr="00B525B8">
              <w:rPr>
                <w:rFonts w:ascii="Times New Roman" w:hAnsi="Times New Roman"/>
                <w:b/>
                <w:noProof/>
                <w:color w:val="000000"/>
                <w:sz w:val="24"/>
                <w:szCs w:val="24"/>
              </w:rPr>
              <w:t>Specificatii tehnice minime</w:t>
            </w:r>
          </w:p>
        </w:tc>
      </w:tr>
      <w:tr w:rsidR="00A72240" w:rsidRPr="00B525B8" w14:paraId="33953494" w14:textId="77777777" w:rsidTr="00F008D1">
        <w:tc>
          <w:tcPr>
            <w:tcW w:w="350" w:type="pct"/>
            <w:tcBorders>
              <w:top w:val="single" w:sz="4" w:space="0" w:color="auto"/>
              <w:left w:val="single" w:sz="4" w:space="0" w:color="auto"/>
              <w:bottom w:val="single" w:sz="4" w:space="0" w:color="auto"/>
              <w:right w:val="single" w:sz="4" w:space="0" w:color="auto"/>
            </w:tcBorders>
            <w:vAlign w:val="center"/>
          </w:tcPr>
          <w:p w14:paraId="19378FFE" w14:textId="77777777" w:rsidR="00A72240" w:rsidRPr="00B525B8" w:rsidRDefault="00A72240" w:rsidP="00F008D1">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39BD5A0" w14:textId="77777777" w:rsidR="00A72240" w:rsidRPr="00B525B8" w:rsidRDefault="00A72240" w:rsidP="00F008D1">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C5F0025" w14:textId="77777777" w:rsidR="00A72240" w:rsidRPr="00B525B8" w:rsidRDefault="00A72240" w:rsidP="00F008D1">
            <w:pPr>
              <w:shd w:val="clear" w:color="auto" w:fill="FFFFFF"/>
              <w:spacing w:after="0" w:line="240" w:lineRule="auto"/>
              <w:jc w:val="both"/>
              <w:rPr>
                <w:rFonts w:ascii="Times New Roman" w:hAnsi="Times New Roman"/>
                <w:noProof/>
                <w:color w:val="000000"/>
                <w:sz w:val="24"/>
                <w:szCs w:val="24"/>
              </w:rPr>
            </w:pPr>
          </w:p>
        </w:tc>
      </w:tr>
      <w:tr w:rsidR="00A72240" w:rsidRPr="00B525B8" w14:paraId="11AC0081" w14:textId="77777777" w:rsidTr="00F008D1">
        <w:tc>
          <w:tcPr>
            <w:tcW w:w="350" w:type="pct"/>
            <w:tcBorders>
              <w:top w:val="single" w:sz="4" w:space="0" w:color="auto"/>
              <w:left w:val="single" w:sz="4" w:space="0" w:color="auto"/>
              <w:bottom w:val="single" w:sz="4" w:space="0" w:color="auto"/>
              <w:right w:val="single" w:sz="4" w:space="0" w:color="auto"/>
            </w:tcBorders>
            <w:vAlign w:val="center"/>
          </w:tcPr>
          <w:p w14:paraId="7E0EE0E3" w14:textId="77777777" w:rsidR="00A72240" w:rsidRPr="00B525B8" w:rsidRDefault="00A72240" w:rsidP="00F008D1">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1BD65D7A" w14:textId="77777777" w:rsidR="00A72240" w:rsidRPr="00B525B8" w:rsidRDefault="00A72240" w:rsidP="00F008D1">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9CCD249" w14:textId="77777777" w:rsidR="00A72240" w:rsidRPr="00B525B8" w:rsidRDefault="00A72240" w:rsidP="00F008D1">
            <w:pPr>
              <w:shd w:val="clear" w:color="auto" w:fill="FFFFFF"/>
              <w:spacing w:after="0" w:line="240" w:lineRule="auto"/>
              <w:jc w:val="both"/>
              <w:rPr>
                <w:rFonts w:ascii="Times New Roman" w:hAnsi="Times New Roman"/>
                <w:noProof/>
                <w:color w:val="000000"/>
                <w:sz w:val="24"/>
                <w:szCs w:val="24"/>
              </w:rPr>
            </w:pPr>
          </w:p>
        </w:tc>
      </w:tr>
      <w:tr w:rsidR="00A72240" w:rsidRPr="00B525B8" w14:paraId="47030106" w14:textId="77777777" w:rsidTr="00F008D1">
        <w:tc>
          <w:tcPr>
            <w:tcW w:w="350" w:type="pct"/>
            <w:tcBorders>
              <w:top w:val="single" w:sz="4" w:space="0" w:color="auto"/>
              <w:left w:val="single" w:sz="4" w:space="0" w:color="auto"/>
              <w:bottom w:val="single" w:sz="4" w:space="0" w:color="auto"/>
              <w:right w:val="single" w:sz="4" w:space="0" w:color="auto"/>
            </w:tcBorders>
            <w:vAlign w:val="center"/>
          </w:tcPr>
          <w:p w14:paraId="0E9C215E" w14:textId="77777777" w:rsidR="00A72240" w:rsidRPr="00B525B8" w:rsidRDefault="00A72240" w:rsidP="00F008D1">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16B8D816" w14:textId="77777777" w:rsidR="00A72240" w:rsidRPr="00B525B8" w:rsidRDefault="00A72240" w:rsidP="00F008D1">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C467BAA" w14:textId="77777777" w:rsidR="00A72240" w:rsidRPr="00B525B8" w:rsidRDefault="00A72240" w:rsidP="00F008D1">
            <w:pPr>
              <w:shd w:val="clear" w:color="auto" w:fill="FFFFFF"/>
              <w:spacing w:after="0" w:line="240" w:lineRule="auto"/>
              <w:jc w:val="both"/>
              <w:rPr>
                <w:rFonts w:ascii="Times New Roman" w:hAnsi="Times New Roman"/>
                <w:noProof/>
                <w:color w:val="000000"/>
                <w:sz w:val="24"/>
                <w:szCs w:val="24"/>
              </w:rPr>
            </w:pPr>
          </w:p>
        </w:tc>
      </w:tr>
      <w:tr w:rsidR="00A72240" w:rsidRPr="00B525B8" w14:paraId="3C4351DC" w14:textId="77777777" w:rsidTr="00F008D1">
        <w:tc>
          <w:tcPr>
            <w:tcW w:w="350" w:type="pct"/>
            <w:tcBorders>
              <w:top w:val="single" w:sz="4" w:space="0" w:color="auto"/>
              <w:left w:val="single" w:sz="4" w:space="0" w:color="auto"/>
              <w:bottom w:val="single" w:sz="4" w:space="0" w:color="auto"/>
              <w:right w:val="single" w:sz="4" w:space="0" w:color="auto"/>
            </w:tcBorders>
            <w:vAlign w:val="center"/>
          </w:tcPr>
          <w:p w14:paraId="594B1BF8" w14:textId="77777777" w:rsidR="00A72240" w:rsidRPr="00B525B8" w:rsidRDefault="00A72240" w:rsidP="00F008D1">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17CDC4D" w14:textId="77777777" w:rsidR="00A72240" w:rsidRPr="00B525B8" w:rsidRDefault="00A72240" w:rsidP="00F008D1">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1E1C3C55" w14:textId="77777777" w:rsidR="00A72240" w:rsidRPr="00B525B8" w:rsidRDefault="00A72240" w:rsidP="00F008D1">
            <w:pPr>
              <w:shd w:val="clear" w:color="auto" w:fill="FFFFFF"/>
              <w:spacing w:after="0" w:line="240" w:lineRule="auto"/>
              <w:jc w:val="both"/>
              <w:rPr>
                <w:rFonts w:ascii="Times New Roman" w:hAnsi="Times New Roman"/>
                <w:noProof/>
                <w:color w:val="000000"/>
                <w:sz w:val="24"/>
                <w:szCs w:val="24"/>
              </w:rPr>
            </w:pPr>
          </w:p>
        </w:tc>
      </w:tr>
      <w:tr w:rsidR="00A72240" w:rsidRPr="00B525B8" w14:paraId="0FB2A4E5" w14:textId="77777777" w:rsidTr="00F008D1">
        <w:tc>
          <w:tcPr>
            <w:tcW w:w="350" w:type="pct"/>
            <w:tcBorders>
              <w:top w:val="single" w:sz="4" w:space="0" w:color="auto"/>
              <w:left w:val="single" w:sz="4" w:space="0" w:color="auto"/>
              <w:bottom w:val="single" w:sz="4" w:space="0" w:color="auto"/>
              <w:right w:val="single" w:sz="4" w:space="0" w:color="auto"/>
            </w:tcBorders>
            <w:vAlign w:val="center"/>
          </w:tcPr>
          <w:p w14:paraId="7DA83B9C" w14:textId="77777777" w:rsidR="00A72240" w:rsidRPr="00B525B8" w:rsidRDefault="00A72240" w:rsidP="00F008D1">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A03D5F2" w14:textId="77777777" w:rsidR="00A72240" w:rsidRPr="00B525B8" w:rsidRDefault="00A72240" w:rsidP="00F008D1">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0336B92" w14:textId="77777777" w:rsidR="00A72240" w:rsidRPr="00B525B8" w:rsidRDefault="00A72240" w:rsidP="00F008D1">
            <w:pPr>
              <w:shd w:val="clear" w:color="auto" w:fill="FFFFFF"/>
              <w:spacing w:after="0" w:line="240" w:lineRule="auto"/>
              <w:jc w:val="both"/>
              <w:rPr>
                <w:rFonts w:ascii="Times New Roman" w:hAnsi="Times New Roman"/>
                <w:noProof/>
                <w:color w:val="000000"/>
                <w:sz w:val="24"/>
                <w:szCs w:val="24"/>
              </w:rPr>
            </w:pPr>
          </w:p>
        </w:tc>
      </w:tr>
    </w:tbl>
    <w:p w14:paraId="536CAB66" w14:textId="77777777" w:rsidR="00A72240" w:rsidRPr="00B525B8" w:rsidRDefault="00A72240" w:rsidP="00A72240">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lastRenderedPageBreak/>
        <w:t xml:space="preserve">2. </w:t>
      </w:r>
      <w:r w:rsidRPr="00B525B8">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0AF84977" w14:textId="77777777" w:rsidR="00A72240" w:rsidRPr="00B525B8" w:rsidRDefault="00A72240" w:rsidP="00A72240">
      <w:pPr>
        <w:spacing w:before="280" w:after="280" w:line="240" w:lineRule="auto"/>
        <w:jc w:val="both"/>
        <w:rPr>
          <w:rFonts w:ascii="Times New Roman" w:hAnsi="Times New Roman"/>
          <w:noProof/>
          <w:color w:val="000000"/>
          <w:sz w:val="24"/>
          <w:szCs w:val="24"/>
          <w:lang w:eastAsia="ro-RO"/>
        </w:rPr>
      </w:pPr>
      <w:r w:rsidRPr="00B525B8">
        <w:rPr>
          <w:rFonts w:ascii="Times New Roman" w:hAnsi="Times New Roman"/>
          <w:noProof/>
          <w:color w:val="000000"/>
          <w:sz w:val="24"/>
          <w:szCs w:val="24"/>
          <w:lang w:eastAsia="ro-RO"/>
        </w:rPr>
        <w:t xml:space="preserve">3. </w:t>
      </w:r>
      <w:r w:rsidRPr="00B525B8">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722712CC" w14:textId="77777777" w:rsidR="00A72240" w:rsidRPr="00B525B8" w:rsidRDefault="00A72240" w:rsidP="00A72240">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600921A1" w14:textId="77777777" w:rsidR="00A72240" w:rsidRPr="00B525B8" w:rsidRDefault="00A72240" w:rsidP="00A72240">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 xml:space="preserve">5. </w:t>
      </w:r>
      <w:r w:rsidRPr="00B525B8">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595C11B3" w14:textId="77777777" w:rsidR="00A72240" w:rsidRPr="00B525B8" w:rsidRDefault="00A72240" w:rsidP="00A72240">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6. Precizăm că: (se bifează opțiunea corespunzătoare)</w:t>
      </w:r>
    </w:p>
    <w:p w14:paraId="3C1FF5AA" w14:textId="77777777" w:rsidR="00A72240" w:rsidRPr="00B525B8" w:rsidRDefault="00A72240" w:rsidP="00A72240">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31205B57" w14:textId="77777777" w:rsidR="00A72240" w:rsidRPr="00B525B8" w:rsidRDefault="00A72240" w:rsidP="00A72240">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 xml:space="preserve"> |_| nu depunem ofertă alternativă.</w:t>
      </w:r>
    </w:p>
    <w:p w14:paraId="415CF79D" w14:textId="77777777" w:rsidR="00A72240" w:rsidRPr="00B525B8" w:rsidRDefault="00A72240" w:rsidP="00A72240">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2694282A" w14:textId="77777777" w:rsidR="00A72240" w:rsidRPr="00B525B8" w:rsidRDefault="00A72240" w:rsidP="00A72240">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8. Înţelegem că nu sunteţi obligaţi să acceptaţi oferta cu cel mai scăzut preţ sau orice ofertă primită.</w:t>
      </w:r>
    </w:p>
    <w:p w14:paraId="1CD59CD7" w14:textId="77777777" w:rsidR="00A72240" w:rsidRPr="00B525B8" w:rsidRDefault="00A72240" w:rsidP="00A72240">
      <w:pPr>
        <w:spacing w:before="280" w:after="280" w:line="240" w:lineRule="auto"/>
        <w:jc w:val="both"/>
        <w:rPr>
          <w:rFonts w:ascii="Times New Roman" w:eastAsia="MS Mincho" w:hAnsi="Times New Roman"/>
          <w:noProof/>
          <w:color w:val="000000"/>
          <w:sz w:val="24"/>
          <w:szCs w:val="24"/>
          <w:lang w:eastAsia="ja-JP"/>
        </w:rPr>
      </w:pPr>
      <w:r w:rsidRPr="00B525B8">
        <w:rPr>
          <w:rFonts w:ascii="Times New Roman" w:hAnsi="Times New Roman"/>
          <w:noProof/>
          <w:color w:val="000000"/>
          <w:sz w:val="24"/>
          <w:szCs w:val="24"/>
          <w:lang w:eastAsia="ro-RO"/>
        </w:rPr>
        <w:t>Data _____/_____/_____</w:t>
      </w:r>
    </w:p>
    <w:p w14:paraId="49EEA5D1" w14:textId="77777777" w:rsidR="00A72240" w:rsidRPr="00B525B8" w:rsidRDefault="00A72240" w:rsidP="00A72240">
      <w:pPr>
        <w:spacing w:before="280" w:after="280" w:line="240" w:lineRule="auto"/>
        <w:jc w:val="both"/>
        <w:rPr>
          <w:rFonts w:ascii="Times New Roman" w:eastAsia="MS Mincho" w:hAnsi="Times New Roman"/>
          <w:noProof/>
          <w:color w:val="FF0000"/>
          <w:sz w:val="24"/>
          <w:szCs w:val="24"/>
          <w:lang w:eastAsia="ja-JP"/>
        </w:rPr>
      </w:pPr>
      <w:r w:rsidRPr="00B525B8">
        <w:rPr>
          <w:rFonts w:ascii="Times New Roman" w:hAnsi="Times New Roman"/>
          <w:noProof/>
          <w:color w:val="000000"/>
          <w:sz w:val="24"/>
          <w:szCs w:val="24"/>
          <w:lang w:eastAsia="ro-RO"/>
        </w:rPr>
        <w:t>..............................................................................., (nume, prenume şi semnătură), în calitate de ............................................ legal autorizat să semnez oferta pentru şi în numele</w:t>
      </w:r>
      <w:r w:rsidRPr="00B525B8">
        <w:rPr>
          <w:rFonts w:ascii="Times New Roman" w:hAnsi="Times New Roman"/>
          <w:noProof/>
          <w:color w:val="FF0000"/>
          <w:sz w:val="24"/>
          <w:szCs w:val="24"/>
          <w:lang w:eastAsia="ro-RO"/>
        </w:rPr>
        <w:t xml:space="preserve"> </w:t>
      </w:r>
      <w:bookmarkStart w:id="7" w:name="_PictureBullets"/>
      <w:bookmarkEnd w:id="7"/>
    </w:p>
    <w:p w14:paraId="635C283A" w14:textId="77777777" w:rsidR="00A72240" w:rsidRPr="00B525B8" w:rsidRDefault="00A72240" w:rsidP="00A72240">
      <w:r w:rsidRPr="00B525B8">
        <w:br w:type="page"/>
      </w:r>
    </w:p>
    <w:p w14:paraId="61802916" w14:textId="77777777" w:rsidR="00A72240" w:rsidRDefault="00A72240" w:rsidP="00A72240">
      <w:pPr>
        <w:spacing w:after="0" w:line="240" w:lineRule="auto"/>
        <w:rPr>
          <w:rFonts w:ascii="Times New Roman" w:eastAsia="Times New Roman" w:hAnsi="Times New Roman"/>
          <w:b/>
          <w:noProof/>
          <w:sz w:val="24"/>
          <w:szCs w:val="32"/>
        </w:rPr>
      </w:pPr>
    </w:p>
    <w:p w14:paraId="16B5EF92" w14:textId="77777777" w:rsidR="00A72240" w:rsidRDefault="00A72240" w:rsidP="00A72240">
      <w:pPr>
        <w:spacing w:after="0" w:line="240" w:lineRule="auto"/>
        <w:rPr>
          <w:rFonts w:ascii="Times New Roman" w:eastAsia="Times New Roman" w:hAnsi="Times New Roman"/>
          <w:b/>
          <w:noProof/>
          <w:sz w:val="24"/>
          <w:szCs w:val="32"/>
        </w:rPr>
      </w:pPr>
    </w:p>
    <w:p w14:paraId="0CB5200A" w14:textId="77777777" w:rsidR="00A72240" w:rsidRPr="00B525B8" w:rsidRDefault="00A72240" w:rsidP="00A72240">
      <w:pPr>
        <w:spacing w:after="0" w:line="240" w:lineRule="auto"/>
        <w:jc w:val="right"/>
        <w:rPr>
          <w:rFonts w:ascii="Times New Roman" w:eastAsia="Times New Roman" w:hAnsi="Times New Roman"/>
          <w:b/>
          <w:noProof/>
          <w:sz w:val="24"/>
          <w:szCs w:val="32"/>
        </w:rPr>
      </w:pPr>
      <w:r w:rsidRPr="00B525B8">
        <w:rPr>
          <w:rFonts w:ascii="Times New Roman" w:eastAsia="Times New Roman" w:hAnsi="Times New Roman"/>
          <w:b/>
          <w:noProof/>
          <w:sz w:val="24"/>
          <w:szCs w:val="32"/>
        </w:rPr>
        <w:t xml:space="preserve">Preambul </w:t>
      </w:r>
    </w:p>
    <w:p w14:paraId="1B9ADA74" w14:textId="77777777" w:rsidR="00A72240" w:rsidRDefault="00A72240" w:rsidP="00A72240">
      <w:pPr>
        <w:spacing w:after="0" w:line="240" w:lineRule="auto"/>
        <w:jc w:val="center"/>
        <w:rPr>
          <w:rFonts w:ascii="Times New Roman" w:eastAsia="Times New Roman" w:hAnsi="Times New Roman"/>
          <w:b/>
          <w:noProof/>
          <w:sz w:val="32"/>
          <w:szCs w:val="32"/>
        </w:rPr>
      </w:pPr>
    </w:p>
    <w:p w14:paraId="12FC21B6" w14:textId="77777777" w:rsidR="00A72240" w:rsidRPr="00B525B8" w:rsidRDefault="00A72240" w:rsidP="00A72240">
      <w:pPr>
        <w:spacing w:after="0" w:line="240" w:lineRule="auto"/>
        <w:jc w:val="center"/>
        <w:rPr>
          <w:rFonts w:ascii="Times New Roman" w:eastAsia="Times New Roman" w:hAnsi="Times New Roman"/>
          <w:b/>
          <w:noProof/>
          <w:sz w:val="32"/>
          <w:szCs w:val="32"/>
        </w:rPr>
      </w:pPr>
    </w:p>
    <w:p w14:paraId="1EBB5E2C" w14:textId="77777777" w:rsidR="00A72240" w:rsidRPr="00B525B8" w:rsidRDefault="00A72240" w:rsidP="00A72240">
      <w:pPr>
        <w:suppressAutoHyphens/>
        <w:jc w:val="center"/>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CONTRACT DE FURNIZARE</w:t>
      </w:r>
    </w:p>
    <w:p w14:paraId="15188325" w14:textId="77777777" w:rsidR="00A72240" w:rsidRPr="00B525B8" w:rsidRDefault="00A72240" w:rsidP="00A72240">
      <w:pPr>
        <w:suppressAutoHyphens/>
        <w:jc w:val="center"/>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nr. ____ data _______</w:t>
      </w:r>
    </w:p>
    <w:p w14:paraId="686BEF04" w14:textId="77777777" w:rsidR="00A72240" w:rsidRDefault="00A72240" w:rsidP="00A72240">
      <w:pPr>
        <w:suppressAutoHyphens/>
        <w:spacing w:after="0" w:line="240" w:lineRule="auto"/>
        <w:ind w:left="57" w:right="57"/>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În temeiul Ordinului 1284/2016  privind aprobarea Procedurii competivive aplicabile solicitantilor/beneficiarilor privati pentru atribuirea contractelor de furnizare, servicii sau lucrari finantat din fonduri europene  </w:t>
      </w:r>
    </w:p>
    <w:p w14:paraId="302CDE95" w14:textId="77777777" w:rsidR="003C5A4A" w:rsidRPr="00B525B8" w:rsidRDefault="003C5A4A" w:rsidP="00A72240">
      <w:pPr>
        <w:suppressAutoHyphens/>
        <w:spacing w:after="0" w:line="240" w:lineRule="auto"/>
        <w:ind w:left="57" w:right="57"/>
        <w:jc w:val="both"/>
        <w:rPr>
          <w:rFonts w:ascii="Times New Roman" w:eastAsia="SimSun" w:hAnsi="Times New Roman"/>
          <w:noProof/>
          <w:sz w:val="24"/>
          <w:szCs w:val="24"/>
          <w:lang w:eastAsia="ar-SA"/>
        </w:rPr>
      </w:pPr>
    </w:p>
    <w:p w14:paraId="0FBD5EB9" w14:textId="77777777" w:rsidR="00A72240" w:rsidRDefault="00A72240" w:rsidP="00A72240">
      <w:pPr>
        <w:suppressAutoHyphens/>
        <w:spacing w:after="0" w:line="240" w:lineRule="auto"/>
        <w:ind w:left="57" w:right="57"/>
        <w:jc w:val="both"/>
        <w:rPr>
          <w:rFonts w:ascii="Times New Roman" w:eastAsia="SimSun" w:hAnsi="Times New Roman"/>
          <w:b/>
          <w:noProof/>
          <w:sz w:val="24"/>
          <w:szCs w:val="24"/>
          <w:u w:val="single"/>
          <w:lang w:eastAsia="ar-SA"/>
        </w:rPr>
      </w:pPr>
      <w:r w:rsidRPr="00B525B8">
        <w:rPr>
          <w:rFonts w:ascii="Times New Roman" w:eastAsia="SimSun" w:hAnsi="Times New Roman"/>
          <w:b/>
          <w:noProof/>
          <w:sz w:val="24"/>
          <w:szCs w:val="24"/>
          <w:u w:val="single"/>
          <w:lang w:eastAsia="ar-SA"/>
        </w:rPr>
        <w:t>Părți contractante:</w:t>
      </w:r>
    </w:p>
    <w:p w14:paraId="39DF8B30" w14:textId="77777777" w:rsidR="003C5A4A" w:rsidRPr="00B525B8" w:rsidRDefault="003C5A4A" w:rsidP="003C5A4A">
      <w:pPr>
        <w:suppressAutoHyphens/>
        <w:spacing w:after="0" w:line="240" w:lineRule="auto"/>
        <w:ind w:right="57"/>
        <w:jc w:val="both"/>
        <w:rPr>
          <w:rFonts w:ascii="Times New Roman" w:eastAsia="SimSun" w:hAnsi="Times New Roman"/>
          <w:b/>
          <w:noProof/>
          <w:sz w:val="24"/>
          <w:szCs w:val="24"/>
          <w:u w:val="single"/>
          <w:lang w:eastAsia="ar-SA"/>
        </w:rPr>
      </w:pPr>
    </w:p>
    <w:p w14:paraId="6EE792C1" w14:textId="448B457B" w:rsidR="00A72240" w:rsidRDefault="003C5A4A" w:rsidP="00A72240">
      <w:pPr>
        <w:suppressAutoHyphens/>
        <w:spacing w:after="0" w:line="240" w:lineRule="auto"/>
        <w:ind w:left="57" w:right="57"/>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ASOCIAȚIA PAKIV ROMÂNIA</w:t>
      </w:r>
      <w:r w:rsidR="00A72240" w:rsidRPr="00B525B8">
        <w:rPr>
          <w:rFonts w:ascii="Times New Roman" w:eastAsia="SimSun" w:hAnsi="Times New Roman"/>
          <w:noProof/>
          <w:sz w:val="24"/>
          <w:szCs w:val="24"/>
          <w:lang w:eastAsia="ar-SA"/>
        </w:rPr>
        <w:t xml:space="preserve"> </w:t>
      </w:r>
      <w:r>
        <w:rPr>
          <w:rFonts w:ascii="Times New Roman" w:eastAsia="SimSun" w:hAnsi="Times New Roman"/>
          <w:noProof/>
          <w:sz w:val="24"/>
          <w:szCs w:val="24"/>
          <w:lang w:eastAsia="ar-SA"/>
        </w:rPr>
        <w:t>partenerul</w:t>
      </w:r>
      <w:r w:rsidR="00A72240" w:rsidRPr="00B525B8">
        <w:rPr>
          <w:rFonts w:ascii="Times New Roman" w:eastAsia="SimSun" w:hAnsi="Times New Roman"/>
          <w:noProof/>
          <w:sz w:val="24"/>
          <w:szCs w:val="24"/>
          <w:lang w:eastAsia="ar-SA"/>
        </w:rPr>
        <w:t xml:space="preserve"> proiectului cu titlul: „</w:t>
      </w:r>
      <w:r w:rsidR="007A703F" w:rsidRPr="007A703F">
        <w:rPr>
          <w:rFonts w:ascii="Times New Roman" w:eastAsia="SimSun" w:hAnsi="Times New Roman" w:cs="font332"/>
          <w:b/>
          <w:bCs/>
          <w:noProof/>
          <w:sz w:val="24"/>
          <w:szCs w:val="24"/>
          <w:lang w:eastAsia="ar-SA"/>
        </w:rPr>
        <w:t>PERformanța prin FORMarea profesionala continua a Resurselor Umane pentru competitivitatea economica a firmelor - PERFORM – RU</w:t>
      </w:r>
      <w:r w:rsidR="00A72240" w:rsidRPr="00B525B8">
        <w:rPr>
          <w:rFonts w:ascii="Times New Roman" w:eastAsia="SimSun" w:hAnsi="Times New Roman" w:cs="font332"/>
          <w:noProof/>
          <w:sz w:val="24"/>
          <w:szCs w:val="24"/>
          <w:lang w:eastAsia="ar-SA"/>
        </w:rPr>
        <w:t xml:space="preserve">” COD SMIS </w:t>
      </w:r>
      <w:r w:rsidR="007A703F">
        <w:rPr>
          <w:rFonts w:ascii="Times New Roman" w:eastAsia="SimSun" w:hAnsi="Times New Roman" w:cs="font332"/>
          <w:noProof/>
          <w:sz w:val="24"/>
          <w:szCs w:val="24"/>
          <w:lang w:eastAsia="ar-SA"/>
        </w:rPr>
        <w:t>301645</w:t>
      </w:r>
      <w:r w:rsidR="00A72240" w:rsidRPr="00B525B8">
        <w:rPr>
          <w:rFonts w:ascii="Times New Roman" w:eastAsia="SimSun" w:hAnsi="Times New Roman"/>
          <w:noProof/>
          <w:sz w:val="24"/>
          <w:szCs w:val="24"/>
          <w:lang w:eastAsia="ar-SA"/>
        </w:rPr>
        <w:t xml:space="preserve">, proiect finanțat prin Programul Educatie si Ocupare 2021-2027 ( PEO), în calitate de achizitor, cu sediul social în ________________________, strada _____________, Nr. ______, judet ______, telefon: _________, cod fiscal _______________ cont bancar  ___________________________ deschis la ___________________________________,   reprezentată prin _________________________________ , având funcţia de </w:t>
      </w:r>
      <w:r>
        <w:rPr>
          <w:rFonts w:ascii="Times New Roman" w:eastAsia="SimSun" w:hAnsi="Times New Roman"/>
          <w:noProof/>
          <w:sz w:val="24"/>
          <w:szCs w:val="24"/>
          <w:lang w:eastAsia="ar-SA"/>
        </w:rPr>
        <w:t>Presedinte</w:t>
      </w:r>
      <w:r w:rsidR="00A72240" w:rsidRPr="00B525B8">
        <w:rPr>
          <w:rFonts w:ascii="Times New Roman" w:eastAsia="SimSun" w:hAnsi="Times New Roman"/>
          <w:noProof/>
          <w:sz w:val="24"/>
          <w:szCs w:val="24"/>
          <w:lang w:eastAsia="ar-SA"/>
        </w:rPr>
        <w:t xml:space="preserve"> în calitate de achizitor, pe de o parte</w:t>
      </w:r>
      <w:r w:rsidR="00A72240">
        <w:rPr>
          <w:rFonts w:ascii="Times New Roman" w:eastAsia="SimSun" w:hAnsi="Times New Roman"/>
          <w:noProof/>
          <w:sz w:val="24"/>
          <w:szCs w:val="24"/>
          <w:lang w:eastAsia="ar-SA"/>
        </w:rPr>
        <w:t>,</w:t>
      </w:r>
    </w:p>
    <w:p w14:paraId="44F5F51E" w14:textId="77777777" w:rsidR="00A72240" w:rsidRDefault="00A72240" w:rsidP="00A72240">
      <w:pPr>
        <w:suppressAutoHyphens/>
        <w:spacing w:after="0" w:line="240" w:lineRule="auto"/>
        <w:ind w:left="57" w:right="57"/>
        <w:jc w:val="both"/>
        <w:rPr>
          <w:rFonts w:ascii="Times New Roman" w:eastAsia="SimSun" w:hAnsi="Times New Roman"/>
          <w:noProof/>
          <w:sz w:val="24"/>
          <w:szCs w:val="24"/>
          <w:lang w:eastAsia="ar-SA"/>
        </w:rPr>
      </w:pPr>
    </w:p>
    <w:p w14:paraId="2AC9553E" w14:textId="77777777" w:rsidR="00A72240" w:rsidRPr="00B525B8" w:rsidRDefault="00A72240" w:rsidP="00A72240">
      <w:pPr>
        <w:suppressAutoHyphens/>
        <w:spacing w:after="0" w:line="240" w:lineRule="auto"/>
        <w:ind w:left="57" w:right="57"/>
        <w:jc w:val="both"/>
        <w:rPr>
          <w:rFonts w:ascii="Times New Roman" w:eastAsia="SimSun" w:hAnsi="Times New Roman"/>
          <w:noProof/>
          <w:sz w:val="24"/>
          <w:szCs w:val="24"/>
          <w:lang w:eastAsia="ar-SA"/>
        </w:rPr>
      </w:pPr>
      <w:r>
        <w:rPr>
          <w:rFonts w:ascii="Times New Roman" w:eastAsia="SimSun" w:hAnsi="Times New Roman"/>
          <w:noProof/>
          <w:sz w:val="24"/>
          <w:szCs w:val="24"/>
          <w:lang w:eastAsia="ar-SA"/>
        </w:rPr>
        <w:t>si</w:t>
      </w:r>
    </w:p>
    <w:p w14:paraId="08D80118" w14:textId="77777777" w:rsidR="00A72240" w:rsidRPr="00B525B8" w:rsidRDefault="00A72240" w:rsidP="00A72240">
      <w:pPr>
        <w:suppressAutoHyphens/>
        <w:rPr>
          <w:rFonts w:ascii="Times New Roman" w:eastAsia="SimSun" w:hAnsi="Times New Roman"/>
          <w:noProof/>
          <w:sz w:val="24"/>
          <w:szCs w:val="24"/>
          <w:lang w:eastAsia="ar-SA"/>
        </w:rPr>
      </w:pPr>
    </w:p>
    <w:p w14:paraId="61AEB9D4" w14:textId="77777777" w:rsidR="00A72240" w:rsidRPr="00B525B8" w:rsidRDefault="00A72240" w:rsidP="00A72240">
      <w:pPr>
        <w:suppressAutoHyphens/>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SC ______________________ SRL</w:t>
      </w:r>
      <w:r w:rsidRPr="00B525B8">
        <w:rPr>
          <w:rFonts w:ascii="Times New Roman" w:eastAsia="SimSun" w:hAnsi="Times New Roman"/>
          <w:noProof/>
          <w:sz w:val="24"/>
          <w:szCs w:val="24"/>
          <w:lang w:eastAsia="ar-SA"/>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071BD821" w14:textId="77777777" w:rsidR="00A72240" w:rsidRDefault="00A72240" w:rsidP="00A72240">
      <w:pPr>
        <w:suppressAutoHyphens/>
        <w:spacing w:after="0"/>
        <w:ind w:right="-851"/>
        <w:jc w:val="both"/>
        <w:rPr>
          <w:rFonts w:ascii="Times New Roman" w:eastAsia="SimSun" w:hAnsi="Times New Roman"/>
          <w:noProof/>
          <w:sz w:val="24"/>
          <w:szCs w:val="24"/>
          <w:lang w:eastAsia="ar-SA"/>
        </w:rPr>
      </w:pPr>
    </w:p>
    <w:p w14:paraId="179DD491" w14:textId="77777777" w:rsidR="003C5A4A" w:rsidRPr="00B525B8" w:rsidRDefault="003C5A4A" w:rsidP="00A72240">
      <w:pPr>
        <w:suppressAutoHyphens/>
        <w:spacing w:after="0"/>
        <w:ind w:right="-851"/>
        <w:jc w:val="both"/>
        <w:rPr>
          <w:rFonts w:ascii="Times New Roman" w:eastAsia="SimSun" w:hAnsi="Times New Roman"/>
          <w:noProof/>
          <w:sz w:val="24"/>
          <w:szCs w:val="24"/>
          <w:lang w:eastAsia="ar-SA"/>
        </w:rPr>
      </w:pPr>
    </w:p>
    <w:p w14:paraId="523F22DC" w14:textId="77777777" w:rsidR="00A72240" w:rsidRPr="008F10EF"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lastRenderedPageBreak/>
        <w:t>Definiții</w:t>
      </w:r>
    </w:p>
    <w:p w14:paraId="5B292697"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În prezentul contract următorii termeni vor fi interpretați astfel:</w:t>
      </w:r>
    </w:p>
    <w:p w14:paraId="54BA526F" w14:textId="77777777" w:rsidR="00A72240" w:rsidRPr="00B525B8" w:rsidRDefault="00A72240" w:rsidP="00A72240">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 xml:space="preserve">Contract </w:t>
      </w:r>
      <w:r w:rsidRPr="00B525B8">
        <w:rPr>
          <w:rFonts w:ascii="Times New Roman" w:eastAsia="SimSun" w:hAnsi="Times New Roman"/>
          <w:noProof/>
          <w:sz w:val="24"/>
          <w:szCs w:val="24"/>
          <w:lang w:eastAsia="ar-SA"/>
        </w:rPr>
        <w:t>– prezentul contract și toate anexele sale;</w:t>
      </w:r>
    </w:p>
    <w:p w14:paraId="0AF95587" w14:textId="77777777" w:rsidR="00A72240" w:rsidRPr="00B525B8" w:rsidRDefault="00A72240" w:rsidP="00A72240">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 xml:space="preserve">Achizitor și furnizor </w:t>
      </w:r>
      <w:r w:rsidRPr="00B525B8">
        <w:rPr>
          <w:rFonts w:ascii="Times New Roman" w:eastAsia="SimSun" w:hAnsi="Times New Roman"/>
          <w:noProof/>
          <w:sz w:val="24"/>
          <w:szCs w:val="24"/>
          <w:lang w:eastAsia="ar-SA"/>
        </w:rPr>
        <w:t>– părțile contractate, așa cum sunt acestea numite în prezentul contract;</w:t>
      </w:r>
    </w:p>
    <w:p w14:paraId="1A52D06C" w14:textId="77777777" w:rsidR="00A72240" w:rsidRPr="00B525B8" w:rsidRDefault="00A72240" w:rsidP="00A72240">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 xml:space="preserve">Prețul contractului </w:t>
      </w:r>
      <w:r w:rsidRPr="00B525B8">
        <w:rPr>
          <w:rFonts w:ascii="Times New Roman" w:eastAsia="SimSun" w:hAnsi="Times New Roman"/>
          <w:noProof/>
          <w:sz w:val="24"/>
          <w:szCs w:val="24"/>
          <w:lang w:eastAsia="ar-SA"/>
        </w:rPr>
        <w:t>– prețul plătibil furnizorului de către achizitor, în baza contractului, pentru îndeplinirea integrală și corespunzătoare a tuturor obligațiilor asumate prin contract;</w:t>
      </w:r>
    </w:p>
    <w:p w14:paraId="7612716F" w14:textId="77777777" w:rsidR="00A72240" w:rsidRPr="00B525B8" w:rsidRDefault="00A72240" w:rsidP="00A72240">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Produse</w:t>
      </w:r>
      <w:r w:rsidRPr="00B525B8">
        <w:rPr>
          <w:rFonts w:ascii="Times New Roman" w:eastAsia="SimSun" w:hAnsi="Times New Roman"/>
          <w:noProof/>
          <w:sz w:val="24"/>
          <w:szCs w:val="24"/>
          <w:lang w:eastAsia="ar-SA"/>
        </w:rPr>
        <w:t xml:space="preserve"> – _______ și orice alte bunuri, cuprinse în anexa / anexele la prezentul contract, pe care furnizorul se obligă, prin contract, să le furnizeze achizitorului;</w:t>
      </w:r>
    </w:p>
    <w:p w14:paraId="3C96A3FD" w14:textId="77777777" w:rsidR="00A72240" w:rsidRPr="00B525B8" w:rsidRDefault="00A72240" w:rsidP="00A72240">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Servicii</w:t>
      </w:r>
      <w:r w:rsidRPr="00B525B8">
        <w:rPr>
          <w:rFonts w:ascii="Times New Roman" w:eastAsia="SimSun" w:hAnsi="Times New Roman"/>
          <w:noProof/>
          <w:sz w:val="24"/>
          <w:szCs w:val="24"/>
          <w:lang w:eastAsia="ar-SA"/>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7A1DF3B4" w14:textId="77777777" w:rsidR="00A72240" w:rsidRDefault="00A72240" w:rsidP="00A72240">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Origine</w:t>
      </w:r>
      <w:r w:rsidRPr="00B525B8">
        <w:rPr>
          <w:rFonts w:ascii="Times New Roman" w:eastAsia="SimSun" w:hAnsi="Times New Roman"/>
          <w:noProof/>
          <w:sz w:val="24"/>
          <w:szCs w:val="24"/>
          <w:lang w:eastAsia="ar-SA"/>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w:t>
      </w:r>
    </w:p>
    <w:p w14:paraId="6A1B3594" w14:textId="77777777" w:rsidR="00A72240" w:rsidRPr="00B525B8" w:rsidRDefault="00A72240" w:rsidP="00A72240">
      <w:p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sau prin utilitate, de componentele sale. Originea produselor și serviciilor poate fi distinctă de naționalitatea furnizorului;</w:t>
      </w:r>
    </w:p>
    <w:p w14:paraId="30E34BE7" w14:textId="77777777" w:rsidR="00A72240" w:rsidRPr="00B525B8" w:rsidRDefault="00A72240" w:rsidP="00A72240">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 xml:space="preserve">Destinație finală </w:t>
      </w:r>
      <w:r w:rsidRPr="00B525B8">
        <w:rPr>
          <w:rFonts w:ascii="Times New Roman" w:eastAsia="SimSun" w:hAnsi="Times New Roman"/>
          <w:noProof/>
          <w:sz w:val="24"/>
          <w:szCs w:val="24"/>
          <w:lang w:eastAsia="ar-SA"/>
        </w:rPr>
        <w:t>– locul unde furnizorul are obligația de a furniza produsele/presta serviciile;</w:t>
      </w:r>
    </w:p>
    <w:p w14:paraId="1AE3AE4B" w14:textId="77777777" w:rsidR="00A72240" w:rsidRPr="00B525B8" w:rsidRDefault="00A72240" w:rsidP="00A72240">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 xml:space="preserve">Forța majoră </w:t>
      </w:r>
      <w:r w:rsidRPr="00B525B8">
        <w:rPr>
          <w:rFonts w:ascii="Times New Roman" w:eastAsia="SimSun" w:hAnsi="Times New Roman"/>
          <w:noProof/>
          <w:sz w:val="24"/>
          <w:szCs w:val="24"/>
          <w:lang w:eastAsia="ar-SA"/>
        </w:rPr>
        <w:t>– reprezintă o împrejurare de origine externă cu caracter extraordinar, absolut imprevizibilă și inevitabilă, care se află în afara controlului oricărei părți, care nu se datorează greșelii sau vinei acestora, și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BA230C4" w14:textId="77777777" w:rsidR="00A72240" w:rsidRPr="00B525B8" w:rsidRDefault="00A72240" w:rsidP="00A72240">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Zi</w:t>
      </w:r>
      <w:r w:rsidRPr="00B525B8">
        <w:rPr>
          <w:rFonts w:ascii="Times New Roman" w:eastAsia="SimSun" w:hAnsi="Times New Roman"/>
          <w:noProof/>
          <w:sz w:val="24"/>
          <w:szCs w:val="24"/>
          <w:lang w:eastAsia="ar-SA"/>
        </w:rPr>
        <w:t xml:space="preserve"> – zi calendaristică; </w:t>
      </w:r>
      <w:r w:rsidRPr="00B525B8">
        <w:rPr>
          <w:rFonts w:ascii="Times New Roman" w:eastAsia="SimSun" w:hAnsi="Times New Roman"/>
          <w:b/>
          <w:noProof/>
          <w:sz w:val="24"/>
          <w:szCs w:val="24"/>
          <w:lang w:eastAsia="ar-SA"/>
        </w:rPr>
        <w:t>an</w:t>
      </w:r>
      <w:r w:rsidRPr="00B525B8">
        <w:rPr>
          <w:rFonts w:ascii="Times New Roman" w:eastAsia="SimSun" w:hAnsi="Times New Roman"/>
          <w:noProof/>
          <w:sz w:val="24"/>
          <w:szCs w:val="24"/>
          <w:lang w:eastAsia="ar-SA"/>
        </w:rPr>
        <w:t xml:space="preserve"> – 365 de zile.</w:t>
      </w:r>
    </w:p>
    <w:p w14:paraId="0835878E"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089DF67B"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Interpretare</w:t>
      </w:r>
    </w:p>
    <w:p w14:paraId="2F058063"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În prezentul contract, cu excepția unei prevederi contrare, cuvintele la forma singular vor include forma de plural și vice versa, acolo unde acest lucru este permis de context.</w:t>
      </w:r>
    </w:p>
    <w:p w14:paraId="011B162F"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Termenul ,,zi’’ sau ,,zile’’ sau orice referire la zile reprezintă zile calendaristice dacă nu se specifică în mod diferit.</w:t>
      </w:r>
    </w:p>
    <w:p w14:paraId="7293CE72" w14:textId="77777777" w:rsidR="00A72240" w:rsidRDefault="00A72240" w:rsidP="003C5A4A">
      <w:pPr>
        <w:suppressAutoHyphens/>
        <w:spacing w:after="0"/>
        <w:ind w:right="22"/>
        <w:jc w:val="both"/>
        <w:rPr>
          <w:rFonts w:ascii="Times New Roman" w:eastAsia="SimSun" w:hAnsi="Times New Roman"/>
          <w:noProof/>
          <w:sz w:val="24"/>
          <w:szCs w:val="24"/>
          <w:lang w:eastAsia="ar-SA"/>
        </w:rPr>
      </w:pPr>
    </w:p>
    <w:p w14:paraId="5040E95D" w14:textId="77777777" w:rsidR="003C5A4A" w:rsidRPr="00B525B8" w:rsidRDefault="003C5A4A" w:rsidP="003C5A4A">
      <w:pPr>
        <w:suppressAutoHyphens/>
        <w:spacing w:after="0"/>
        <w:ind w:right="22"/>
        <w:jc w:val="both"/>
        <w:rPr>
          <w:rFonts w:ascii="Times New Roman" w:eastAsia="SimSun" w:hAnsi="Times New Roman"/>
          <w:noProof/>
          <w:sz w:val="24"/>
          <w:szCs w:val="24"/>
          <w:lang w:eastAsia="ar-SA"/>
        </w:rPr>
      </w:pPr>
    </w:p>
    <w:p w14:paraId="2518B503"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Clauze obligatorii</w:t>
      </w:r>
    </w:p>
    <w:p w14:paraId="12DAF7EE"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4F5BBBD4"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Obiectul și prețul contractului</w:t>
      </w:r>
    </w:p>
    <w:p w14:paraId="0D419AF8"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28E2E59A" w14:textId="0342A425"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Furnizorul se obligă să furnizeze , ” </w:t>
      </w:r>
      <w:r w:rsidRPr="00B525B8">
        <w:rPr>
          <w:rFonts w:ascii="Times New Roman" w:eastAsia="SimSun" w:hAnsi="Times New Roman"/>
          <w:b/>
          <w:noProof/>
          <w:sz w:val="24"/>
          <w:szCs w:val="24"/>
          <w:lang w:eastAsia="ar-SA"/>
        </w:rPr>
        <w:t>______________________</w:t>
      </w:r>
      <w:r w:rsidRPr="00B525B8">
        <w:rPr>
          <w:rFonts w:ascii="Times New Roman" w:eastAsia="SimSun" w:hAnsi="Times New Roman"/>
          <w:noProof/>
          <w:sz w:val="24"/>
          <w:szCs w:val="24"/>
          <w:lang w:eastAsia="ar-SA"/>
        </w:rPr>
        <w:t>”, în cadrul proiectului „</w:t>
      </w:r>
      <w:r w:rsidRPr="00A72240">
        <w:rPr>
          <w:rFonts w:ascii="Times New Roman" w:eastAsia="SimSun" w:hAnsi="Times New Roman" w:cs="font332"/>
          <w:b/>
          <w:bCs/>
          <w:noProof/>
          <w:sz w:val="24"/>
          <w:szCs w:val="24"/>
          <w:lang w:eastAsia="ar-SA"/>
        </w:rPr>
        <w:t>PERformanța prin FORMarea profesionala continua a Resurselor Umane pentru competitivitatea economica a firmelor - PERFORM – RU</w:t>
      </w:r>
      <w:r w:rsidRPr="00B525B8">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301645;</w:t>
      </w:r>
    </w:p>
    <w:p w14:paraId="238EFFB1"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Achizitorul se obligă să plătească furnizorului prețul convenit pentru îndeplinirea contractului de furnizare de „___________________________”.</w:t>
      </w:r>
    </w:p>
    <w:p w14:paraId="3FF3EC5D"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Prețul convenit pentru îndeplinirea contractului, respectiv prețul produselor livrate plătibil furnizorului de către achizitor conform ofertei financiare, este de </w:t>
      </w:r>
      <w:r w:rsidRPr="00B525B8">
        <w:rPr>
          <w:rFonts w:ascii="Times New Roman" w:eastAsia="SimSun" w:hAnsi="Times New Roman"/>
          <w:b/>
          <w:noProof/>
          <w:sz w:val="24"/>
          <w:szCs w:val="24"/>
          <w:lang w:eastAsia="ar-SA"/>
        </w:rPr>
        <w:t xml:space="preserve">_____________ lei, la care se adauga TVA de _____________  lei, respectiv _____________ lei </w:t>
      </w:r>
      <w:r w:rsidRPr="00B525B8">
        <w:rPr>
          <w:rFonts w:ascii="Times New Roman" w:eastAsia="SimSun" w:hAnsi="Times New Roman"/>
          <w:noProof/>
          <w:sz w:val="24"/>
          <w:szCs w:val="24"/>
          <w:lang w:eastAsia="ar-SA"/>
        </w:rPr>
        <w:t>inclusiv T.V.A.</w:t>
      </w:r>
    </w:p>
    <w:p w14:paraId="0BBF7512"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4AFAD961"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Durata contractului</w:t>
      </w:r>
    </w:p>
    <w:p w14:paraId="14722DAA"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Durata prezentului contract este de __________ de zile, începând cu data încheierii prezentului contract.</w:t>
      </w:r>
    </w:p>
    <w:p w14:paraId="7B4E9AE9"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Termenul de livrare al produselor/serviciilor este de maxim </w:t>
      </w:r>
      <w:r>
        <w:rPr>
          <w:rFonts w:ascii="Times New Roman" w:eastAsia="SimSun" w:hAnsi="Times New Roman"/>
          <w:noProof/>
          <w:sz w:val="24"/>
          <w:szCs w:val="24"/>
          <w:lang w:eastAsia="ar-SA"/>
        </w:rPr>
        <w:t>3</w:t>
      </w:r>
      <w:r w:rsidRPr="00B525B8">
        <w:rPr>
          <w:rFonts w:ascii="Times New Roman" w:eastAsia="SimSun" w:hAnsi="Times New Roman"/>
          <w:noProof/>
          <w:sz w:val="24"/>
          <w:szCs w:val="24"/>
          <w:lang w:eastAsia="ar-SA"/>
        </w:rPr>
        <w:t xml:space="preserve"> zile de la data lansării comenzii de către achizitor.</w:t>
      </w:r>
    </w:p>
    <w:p w14:paraId="505BBD79" w14:textId="77777777" w:rsidR="00A72240" w:rsidRPr="00B525B8" w:rsidRDefault="00A72240" w:rsidP="00A72240">
      <w:pPr>
        <w:suppressAutoHyphens/>
        <w:spacing w:after="0"/>
        <w:ind w:right="22"/>
        <w:jc w:val="both"/>
        <w:rPr>
          <w:rFonts w:ascii="Times New Roman" w:eastAsia="SimSun" w:hAnsi="Times New Roman"/>
          <w:noProof/>
          <w:sz w:val="24"/>
          <w:szCs w:val="24"/>
          <w:lang w:eastAsia="ar-SA"/>
        </w:rPr>
      </w:pPr>
    </w:p>
    <w:p w14:paraId="6A80A8EA"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Documentele contractului</w:t>
      </w:r>
    </w:p>
    <w:p w14:paraId="64DD10AB"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0FD54D09"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Documentele contractului sunt:</w:t>
      </w:r>
    </w:p>
    <w:p w14:paraId="04F90EBE" w14:textId="77777777" w:rsidR="00A72240" w:rsidRPr="00B525B8" w:rsidRDefault="00A72240" w:rsidP="00A72240">
      <w:pPr>
        <w:numPr>
          <w:ilvl w:val="0"/>
          <w:numId w:val="20"/>
        </w:numPr>
        <w:suppressAutoHyphens/>
        <w:spacing w:after="0"/>
        <w:ind w:left="284" w:right="22"/>
        <w:contextualSpacing/>
        <w:jc w:val="both"/>
        <w:rPr>
          <w:rFonts w:ascii="Times New Roman" w:eastAsia="SimSun" w:hAnsi="Times New Roman"/>
          <w:noProof/>
          <w:sz w:val="24"/>
          <w:szCs w:val="24"/>
          <w:lang w:eastAsia="ar-SA"/>
        </w:rPr>
      </w:pPr>
      <w:bookmarkStart w:id="8" w:name="_Hlk5872653"/>
      <w:r w:rsidRPr="00B525B8">
        <w:rPr>
          <w:rFonts w:ascii="Times New Roman" w:eastAsia="SimSun" w:hAnsi="Times New Roman"/>
          <w:noProof/>
          <w:sz w:val="24"/>
          <w:szCs w:val="24"/>
          <w:lang w:eastAsia="ar-SA"/>
        </w:rPr>
        <w:t>Oferta;</w:t>
      </w:r>
    </w:p>
    <w:p w14:paraId="61B7328A" w14:textId="77777777" w:rsidR="00A72240" w:rsidRPr="00B525B8" w:rsidRDefault="00A72240" w:rsidP="00A72240">
      <w:pPr>
        <w:numPr>
          <w:ilvl w:val="0"/>
          <w:numId w:val="20"/>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Procese verbale de recepție;</w:t>
      </w:r>
    </w:p>
    <w:p w14:paraId="4C1AB5B8" w14:textId="77777777" w:rsidR="00A72240" w:rsidRPr="00B525B8" w:rsidRDefault="00A72240" w:rsidP="00A72240">
      <w:pPr>
        <w:numPr>
          <w:ilvl w:val="0"/>
          <w:numId w:val="20"/>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Acte adiționale în măsura în care vor intervenii.</w:t>
      </w:r>
    </w:p>
    <w:bookmarkEnd w:id="8"/>
    <w:p w14:paraId="37BA28AA"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7BB6CCE8"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Obligațiile principale ale furnizorului</w:t>
      </w:r>
    </w:p>
    <w:p w14:paraId="2EDFE79A"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5EC4DA95" w14:textId="5D5D5FFF"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Furnizorul se obligă să livreze la sediul achizitorului: “_____________”, în termen de maxim </w:t>
      </w:r>
      <w:r>
        <w:rPr>
          <w:rFonts w:ascii="Times New Roman" w:eastAsia="SimSun" w:hAnsi="Times New Roman"/>
          <w:noProof/>
          <w:sz w:val="24"/>
          <w:szCs w:val="24"/>
          <w:lang w:eastAsia="ar-SA"/>
        </w:rPr>
        <w:t>3</w:t>
      </w:r>
      <w:r w:rsidRPr="00B525B8">
        <w:rPr>
          <w:rFonts w:ascii="Times New Roman" w:eastAsia="SimSun" w:hAnsi="Times New Roman"/>
          <w:noProof/>
          <w:sz w:val="24"/>
          <w:szCs w:val="24"/>
          <w:lang w:eastAsia="ar-SA"/>
        </w:rPr>
        <w:t xml:space="preserve"> zile de la data lansării comenzii de către achizitor.</w:t>
      </w:r>
    </w:p>
    <w:p w14:paraId="41026596"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Furnizorul se obligă să furnizeze produsele la standardele și / sau performanțele prezentate în Invitația de participare.</w:t>
      </w:r>
    </w:p>
    <w:p w14:paraId="14001512" w14:textId="6238AD40"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lastRenderedPageBreak/>
        <w:t xml:space="preserve"> - Furnizorul se obligă să furnizeze produsele în termen de maxim </w:t>
      </w:r>
      <w:r>
        <w:rPr>
          <w:rFonts w:ascii="Times New Roman" w:eastAsia="SimSun" w:hAnsi="Times New Roman"/>
          <w:noProof/>
          <w:sz w:val="24"/>
          <w:szCs w:val="24"/>
          <w:lang w:eastAsia="ar-SA"/>
        </w:rPr>
        <w:t>3</w:t>
      </w:r>
      <w:r w:rsidRPr="00B525B8">
        <w:rPr>
          <w:rFonts w:ascii="Times New Roman" w:eastAsia="SimSun" w:hAnsi="Times New Roman"/>
          <w:noProof/>
          <w:sz w:val="24"/>
          <w:szCs w:val="24"/>
          <w:lang w:eastAsia="ar-SA"/>
        </w:rPr>
        <w:t xml:space="preserve"> zile de la data lansării comenzii de către achizitor.</w:t>
      </w:r>
    </w:p>
    <w:p w14:paraId="62350464"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Furnizorul se obligă să despăgubească achizitorul împotriva oricăror:</w:t>
      </w:r>
    </w:p>
    <w:p w14:paraId="26F65AA7"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540088D7" w14:textId="77777777" w:rsidR="00A72240" w:rsidRPr="00B525B8" w:rsidRDefault="00A72240" w:rsidP="00A72240">
      <w:pPr>
        <w:numPr>
          <w:ilvl w:val="0"/>
          <w:numId w:val="21"/>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Reclamații și acțiuni în justiție, ce rezultă din încălcarea unor drepturi de proprietate intelectuală (brevete, nume, mărci înregistrate etc.), legate de echi</w:t>
      </w:r>
    </w:p>
    <w:p w14:paraId="338E8795" w14:textId="77777777" w:rsidR="00A72240" w:rsidRPr="00B525B8" w:rsidRDefault="00A72240" w:rsidP="00A72240">
      <w:pPr>
        <w:numPr>
          <w:ilvl w:val="0"/>
          <w:numId w:val="21"/>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pamentele, materialele, instalațiile sau utilajele folosite pentru sau în legătură cu produsele achiziționate.</w:t>
      </w:r>
    </w:p>
    <w:p w14:paraId="7DF4330C" w14:textId="77777777" w:rsidR="00A72240" w:rsidRPr="00B525B8" w:rsidRDefault="00A72240" w:rsidP="00A72240">
      <w:pPr>
        <w:numPr>
          <w:ilvl w:val="0"/>
          <w:numId w:val="21"/>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Daune-interese, costuri, taxe și cheltuieli de orice natură, aferente, cu excepția situației în care o astfel de încălcare rezultă din respectarea invitației de participare întocmite de către achizitor.</w:t>
      </w:r>
    </w:p>
    <w:p w14:paraId="1C573DFC"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59F1B24E"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Obligațiile principale ale achizitorului</w:t>
      </w:r>
    </w:p>
    <w:p w14:paraId="2852384C"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75468CE7"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Achizitorul se obligă să achiziționeze, respective să cumpere și să plătească prețul convenit în prezentul contract.</w:t>
      </w:r>
    </w:p>
    <w:p w14:paraId="2E987D32"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Achizitorul se obligă să recepționeze produsele în termenul convenit.</w:t>
      </w:r>
    </w:p>
    <w:p w14:paraId="2B07A3A2"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Achizitorul se obligă să plătească prețul produselor către furnizor în termen prin virament bancar in termen de maxim 30 zile lucrătoare de la livrareaa produselor si semnarea fiecărui proces verbal de recepție.</w:t>
      </w:r>
    </w:p>
    <w:p w14:paraId="5F1D47BB"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0155AE86"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Sancţiuni pentru neîndeplinirea culpabilă a obligaţiilor</w:t>
      </w:r>
    </w:p>
    <w:p w14:paraId="4F14F922"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72A67EDE"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785DF711" w14:textId="77777777" w:rsidR="00A72240"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47DC4115" w14:textId="77777777" w:rsidR="00A72240" w:rsidRPr="00B525B8" w:rsidRDefault="00A72240" w:rsidP="00A72240">
      <w:pPr>
        <w:suppressAutoHyphens/>
        <w:spacing w:after="0"/>
        <w:ind w:right="22"/>
        <w:contextualSpacing/>
        <w:jc w:val="both"/>
        <w:rPr>
          <w:rFonts w:ascii="Times New Roman" w:eastAsia="SimSun" w:hAnsi="Times New Roman"/>
          <w:noProof/>
          <w:sz w:val="24"/>
          <w:szCs w:val="24"/>
          <w:lang w:eastAsia="ar-SA"/>
        </w:rPr>
      </w:pPr>
    </w:p>
    <w:p w14:paraId="67B9B0D9"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0F6D815B" w14:textId="77777777" w:rsidR="00A72240" w:rsidRPr="00B525B8" w:rsidRDefault="00A72240" w:rsidP="00A72240">
      <w:pPr>
        <w:suppressAutoHyphens/>
        <w:spacing w:after="0"/>
        <w:ind w:right="22"/>
        <w:jc w:val="both"/>
        <w:rPr>
          <w:rFonts w:ascii="Times New Roman" w:eastAsia="SimSun" w:hAnsi="Times New Roman"/>
          <w:noProof/>
          <w:sz w:val="24"/>
          <w:szCs w:val="24"/>
          <w:lang w:eastAsia="ar-SA"/>
        </w:rPr>
      </w:pPr>
    </w:p>
    <w:p w14:paraId="77084118"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lastRenderedPageBreak/>
        <w:t>Clauze specifice</w:t>
      </w:r>
    </w:p>
    <w:p w14:paraId="12B62909"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Garanția de bună execuție a contractului</w:t>
      </w:r>
      <w:r w:rsidRPr="00B525B8">
        <w:rPr>
          <w:rFonts w:ascii="Times New Roman" w:eastAsia="SimSun" w:hAnsi="Times New Roman"/>
          <w:noProof/>
          <w:sz w:val="24"/>
          <w:szCs w:val="24"/>
          <w:lang w:eastAsia="ar-SA"/>
        </w:rPr>
        <w:t xml:space="preserve"> – nu este cazul</w:t>
      </w:r>
    </w:p>
    <w:p w14:paraId="715106B9"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Garanția produselor este distinctă de garanția de bună execuție a contractului.</w:t>
      </w:r>
    </w:p>
    <w:p w14:paraId="4C7BD9D9"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46613060"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Recepție, inspecții și teste</w:t>
      </w:r>
    </w:p>
    <w:p w14:paraId="1989A4D9"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5085E7BB"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Achizitorul sau reprezentantul său are dreptul de a inspecta și / sau testa produsele pentru a verifica conformitatea lor cu specificațiile din anexa/anexele la contract.</w:t>
      </w:r>
    </w:p>
    <w:p w14:paraId="3C17D50A"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(1) Inspecțiile și testările la care vor fi supuse produsele, cât și condițiile de trecere a recepției provizorii și a recepției finale (calitative) sunt descrise în anexa / anexele la prezentul contract.</w:t>
      </w:r>
    </w:p>
    <w:p w14:paraId="7954ADE1"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(2) Achizitorul are obligația de a notifica, în scris, furnizorului identitatea reprezentanților săi împuterniciți pentru efectuarea recepției, testelor și inspecțiilor.</w:t>
      </w:r>
    </w:p>
    <w:p w14:paraId="409F9B5B"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4617CD65" w14:textId="77777777" w:rsidR="00A72240" w:rsidRPr="00B525B8" w:rsidRDefault="00A72240" w:rsidP="00A72240">
      <w:pPr>
        <w:suppressAutoHyphens/>
        <w:spacing w:after="0"/>
        <w:ind w:left="284" w:right="22" w:hanging="425"/>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10.3 – Dacă vreunul din produsele inspectate sau testate nu corespunde specificaților, achizitorul are dreptul să îl respingă, iar furnizorul fără a modifica prețul contractului are obligația:</w:t>
      </w:r>
    </w:p>
    <w:p w14:paraId="1A2F85A5"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2C26B846" w14:textId="77777777" w:rsidR="00A72240" w:rsidRPr="00B525B8" w:rsidRDefault="00A72240" w:rsidP="00A72240">
      <w:pPr>
        <w:numPr>
          <w:ilvl w:val="0"/>
          <w:numId w:val="22"/>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De a înlocui produsele refuzate; sau</w:t>
      </w:r>
    </w:p>
    <w:p w14:paraId="64782B25" w14:textId="77777777" w:rsidR="00A72240" w:rsidRPr="00B525B8" w:rsidRDefault="00A72240" w:rsidP="00A72240">
      <w:pPr>
        <w:numPr>
          <w:ilvl w:val="0"/>
          <w:numId w:val="22"/>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De a face toate modificările necesare pentru ca produsele să corespundă specificaților lor tehnice.</w:t>
      </w:r>
    </w:p>
    <w:p w14:paraId="711C22D9"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5F71DB10" w14:textId="77777777" w:rsidR="00A72240" w:rsidRPr="00B525B8" w:rsidRDefault="00A72240" w:rsidP="00A72240">
      <w:pPr>
        <w:spacing w:after="0"/>
        <w:ind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2DEDD4F2" w14:textId="77777777" w:rsidR="00A72240" w:rsidRPr="00B525B8" w:rsidRDefault="00A72240" w:rsidP="00A72240">
      <w:pPr>
        <w:spacing w:after="0"/>
        <w:ind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10.5- </w:t>
      </w:r>
      <w:r w:rsidRPr="00B525B8">
        <w:rPr>
          <w:rFonts w:ascii="Times New Roman" w:hAnsi="Times New Roman"/>
          <w:noProof/>
          <w:sz w:val="24"/>
          <w:szCs w:val="24"/>
          <w:lang w:eastAsia="ar-SA"/>
        </w:rPr>
        <w:t>Prevederile clauzelor 11.1-11.2 nu îl vor absolvi pe furnizor de obligaţia asumării garanţiilor sau altor obligaţii prevăzute în contract.</w:t>
      </w:r>
    </w:p>
    <w:p w14:paraId="180F237B" w14:textId="77777777" w:rsidR="00A72240" w:rsidRPr="00B525B8" w:rsidRDefault="00A72240" w:rsidP="00A72240">
      <w:pPr>
        <w:spacing w:after="0"/>
        <w:ind w:left="284" w:right="22"/>
        <w:contextualSpacing/>
        <w:jc w:val="both"/>
        <w:rPr>
          <w:rFonts w:ascii="Times New Roman" w:eastAsia="SimSun" w:hAnsi="Times New Roman"/>
          <w:noProof/>
          <w:sz w:val="24"/>
          <w:szCs w:val="24"/>
          <w:lang w:eastAsia="ar-SA"/>
        </w:rPr>
      </w:pPr>
    </w:p>
    <w:p w14:paraId="17D0D7D0"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Servicii</w:t>
      </w:r>
    </w:p>
    <w:p w14:paraId="41F40DE5" w14:textId="77777777" w:rsidR="00A72240" w:rsidRPr="00B525B8" w:rsidRDefault="00A72240" w:rsidP="00A72240">
      <w:pPr>
        <w:suppressAutoHyphens/>
        <w:spacing w:after="0"/>
        <w:ind w:left="284" w:right="22"/>
        <w:jc w:val="both"/>
        <w:rPr>
          <w:rFonts w:ascii="Times New Roman" w:eastAsia="SimSun" w:hAnsi="Times New Roman"/>
          <w:noProof/>
          <w:sz w:val="24"/>
          <w:szCs w:val="24"/>
          <w:lang w:eastAsia="ar-SA"/>
        </w:rPr>
      </w:pPr>
    </w:p>
    <w:p w14:paraId="4AC5E108"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Pe lângă furnizarea efectivă a produselor,serviciilor  furnizorul are obligația de a presta și serviciile accesorii furnizării produselor, fără a modifica prețul contractului.</w:t>
      </w:r>
    </w:p>
    <w:p w14:paraId="2456DDC1"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Furnizorul are obligația de a presta serviciile, pentru perioada de timp convenită, cu condiția ca aceste servicii să nu elibereze furnizorul de nici o obligație de garanție asumată prin contract.</w:t>
      </w:r>
    </w:p>
    <w:p w14:paraId="06810A79" w14:textId="77777777" w:rsidR="00A72240" w:rsidRPr="00B525B8" w:rsidRDefault="00A72240" w:rsidP="00A72240">
      <w:pPr>
        <w:suppressAutoHyphens/>
        <w:spacing w:after="0"/>
        <w:ind w:right="22"/>
        <w:jc w:val="both"/>
        <w:rPr>
          <w:rFonts w:ascii="Times New Roman" w:eastAsia="SimSun" w:hAnsi="Times New Roman"/>
          <w:noProof/>
          <w:sz w:val="24"/>
          <w:szCs w:val="24"/>
          <w:lang w:eastAsia="ar-SA"/>
        </w:rPr>
      </w:pPr>
    </w:p>
    <w:p w14:paraId="1F7B7C28"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 xml:space="preserve"> Perioada de garanție acordată produselor</w:t>
      </w:r>
    </w:p>
    <w:p w14:paraId="5F56C6D9" w14:textId="77777777" w:rsidR="00A72240" w:rsidRPr="00B525B8" w:rsidRDefault="00A72240" w:rsidP="00A72240">
      <w:pPr>
        <w:numPr>
          <w:ilvl w:val="1"/>
          <w:numId w:val="18"/>
        </w:numPr>
        <w:tabs>
          <w:tab w:val="left" w:pos="284"/>
        </w:tabs>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Perioada de garanție a produselor începe cu data recepției efectuate după livrarea și instalarea acestora la destinația finală.</w:t>
      </w:r>
    </w:p>
    <w:p w14:paraId="1F175524" w14:textId="77777777" w:rsidR="00A72240" w:rsidRPr="00B525B8" w:rsidRDefault="00A72240" w:rsidP="00A72240">
      <w:pPr>
        <w:suppressAutoHyphens/>
        <w:spacing w:after="0"/>
        <w:ind w:left="284" w:right="22" w:hanging="425"/>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12.2</w:t>
      </w:r>
      <w:r w:rsidRPr="00B525B8">
        <w:rPr>
          <w:rFonts w:ascii="Times New Roman" w:eastAsia="SimSun" w:hAnsi="Times New Roman"/>
          <w:noProof/>
          <w:sz w:val="24"/>
          <w:szCs w:val="24"/>
          <w:lang w:eastAsia="ar-SA"/>
        </w:rPr>
        <w:tab/>
        <w:t xml:space="preserve"> – Achizitorul are dreptul de a notifica imediat furnizorului, în scris, orice plângere sau reclamație ce apare în conformitate cu această garanție.</w:t>
      </w:r>
    </w:p>
    <w:p w14:paraId="5D2A058A" w14:textId="77777777" w:rsidR="00A72240" w:rsidRPr="00B525B8" w:rsidRDefault="00A72240" w:rsidP="00A72240">
      <w:pPr>
        <w:suppressAutoHyphens/>
        <w:spacing w:after="0"/>
        <w:ind w:left="284" w:right="22" w:hanging="425"/>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12.3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30237991" w14:textId="77777777" w:rsidR="00A72240" w:rsidRPr="00B525B8" w:rsidRDefault="00A72240" w:rsidP="00A72240">
      <w:pPr>
        <w:suppressAutoHyphens/>
        <w:spacing w:after="0"/>
        <w:ind w:left="284" w:right="22" w:hanging="425"/>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12.4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5BFB81DF" w14:textId="77777777" w:rsidR="00A72240" w:rsidRPr="00B525B8" w:rsidRDefault="00A72240" w:rsidP="00A72240">
      <w:pPr>
        <w:suppressAutoHyphens/>
        <w:spacing w:after="0"/>
        <w:ind w:left="284" w:right="22" w:hanging="425"/>
        <w:jc w:val="both"/>
        <w:rPr>
          <w:rFonts w:ascii="Times New Roman" w:eastAsia="SimSun" w:hAnsi="Times New Roman"/>
          <w:noProof/>
          <w:sz w:val="24"/>
          <w:szCs w:val="24"/>
          <w:lang w:eastAsia="ar-SA"/>
        </w:rPr>
      </w:pPr>
    </w:p>
    <w:p w14:paraId="5AB22BD1" w14:textId="77777777" w:rsidR="00A72240" w:rsidRPr="00B525B8" w:rsidRDefault="00A72240" w:rsidP="00A72240">
      <w:pPr>
        <w:numPr>
          <w:ilvl w:val="0"/>
          <w:numId w:val="18"/>
        </w:numPr>
        <w:suppressAutoHyphens/>
        <w:spacing w:after="0"/>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Ajustarea prețului contractului</w:t>
      </w:r>
    </w:p>
    <w:p w14:paraId="0047C8AC"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Pentru produsele livrate și pentru serviciile prestate, plățile datorate de achizitor furnizorului sunt cele declarate.</w:t>
      </w:r>
    </w:p>
    <w:p w14:paraId="5CEA167F" w14:textId="77777777" w:rsidR="00A72240" w:rsidRPr="00B525B8" w:rsidRDefault="00A72240" w:rsidP="00A72240">
      <w:pPr>
        <w:numPr>
          <w:ilvl w:val="1"/>
          <w:numId w:val="18"/>
        </w:numPr>
        <w:suppressAutoHyphens/>
        <w:spacing w:after="0"/>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Prețul contractului NU se actualizează.</w:t>
      </w:r>
    </w:p>
    <w:p w14:paraId="1B6DDFD4" w14:textId="77777777" w:rsidR="00A72240" w:rsidRPr="00B525B8" w:rsidRDefault="00A72240" w:rsidP="00A72240">
      <w:pPr>
        <w:spacing w:after="0"/>
        <w:ind w:left="284" w:right="22"/>
        <w:contextualSpacing/>
        <w:jc w:val="both"/>
        <w:rPr>
          <w:rFonts w:ascii="Times New Roman" w:eastAsia="SimSun" w:hAnsi="Times New Roman"/>
          <w:noProof/>
          <w:sz w:val="24"/>
          <w:szCs w:val="24"/>
          <w:lang w:eastAsia="ar-SA"/>
        </w:rPr>
      </w:pPr>
    </w:p>
    <w:p w14:paraId="61309A23" w14:textId="77777777" w:rsidR="00A72240" w:rsidRPr="00B525B8" w:rsidRDefault="00A72240" w:rsidP="00A72240">
      <w:pPr>
        <w:numPr>
          <w:ilvl w:val="0"/>
          <w:numId w:val="18"/>
        </w:numPr>
        <w:suppressAutoHyphens/>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Întârzieri în îndeplinirea contractului</w:t>
      </w:r>
    </w:p>
    <w:p w14:paraId="20960D8E" w14:textId="77777777" w:rsidR="00A72240" w:rsidRPr="00B525B8" w:rsidRDefault="00A72240" w:rsidP="00A72240">
      <w:pPr>
        <w:numPr>
          <w:ilvl w:val="1"/>
          <w:numId w:val="18"/>
        </w:numPr>
        <w:suppressAutoHyphens/>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Furnizorul are obligația de a îndeplini contractul de furnizare în termenul convenit.</w:t>
      </w:r>
    </w:p>
    <w:p w14:paraId="3792B616" w14:textId="77777777" w:rsidR="00A72240" w:rsidRPr="00B525B8" w:rsidRDefault="00A72240" w:rsidP="00A72240">
      <w:pPr>
        <w:numPr>
          <w:ilvl w:val="1"/>
          <w:numId w:val="18"/>
        </w:numPr>
        <w:suppressAutoHyphens/>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14:paraId="126037FF" w14:textId="77777777" w:rsidR="00A72240" w:rsidRPr="00B525B8" w:rsidRDefault="00A72240" w:rsidP="00A72240">
      <w:pPr>
        <w:numPr>
          <w:ilvl w:val="1"/>
          <w:numId w:val="18"/>
        </w:numPr>
        <w:suppressAutoHyphens/>
        <w:ind w:left="284" w:right="22"/>
        <w:contextualSpacing/>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În afara cazului în care achizitorul este de acord cu o prelungire a termenului de livrare, orice întârziere în îndeplinirea contractului dă dreptul achizitorului de a solicita penalități furnizorului.</w:t>
      </w:r>
    </w:p>
    <w:p w14:paraId="1050E87D" w14:textId="77777777" w:rsidR="00A72240" w:rsidRPr="00B525B8" w:rsidRDefault="00A72240" w:rsidP="00A72240">
      <w:pPr>
        <w:ind w:left="284" w:right="22"/>
        <w:contextualSpacing/>
        <w:jc w:val="both"/>
        <w:rPr>
          <w:rFonts w:ascii="Times New Roman" w:eastAsia="SimSun" w:hAnsi="Times New Roman"/>
          <w:noProof/>
          <w:sz w:val="24"/>
          <w:szCs w:val="24"/>
          <w:lang w:eastAsia="ar-SA"/>
        </w:rPr>
      </w:pPr>
    </w:p>
    <w:p w14:paraId="0AF3B564" w14:textId="77777777" w:rsidR="00A72240" w:rsidRPr="00B525B8" w:rsidRDefault="00A72240" w:rsidP="00A72240">
      <w:pPr>
        <w:numPr>
          <w:ilvl w:val="0"/>
          <w:numId w:val="18"/>
        </w:numPr>
        <w:suppressAutoHyphens/>
        <w:ind w:left="284" w:right="22"/>
        <w:contextualSpacing/>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Forța majoră</w:t>
      </w:r>
    </w:p>
    <w:p w14:paraId="428276B9" w14:textId="77777777" w:rsidR="00A72240" w:rsidRPr="00B525B8" w:rsidRDefault="00A72240" w:rsidP="00A72240">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15.1 - Forţa majoră este constatată de o autoritate competentă.</w:t>
      </w:r>
    </w:p>
    <w:p w14:paraId="2211764B" w14:textId="77777777" w:rsidR="00A72240" w:rsidRPr="00B525B8" w:rsidRDefault="00A72240" w:rsidP="00A72240">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lastRenderedPageBreak/>
        <w:t>15.2 - Forţa majoră exonerează părţile contractante de îndeplinirea obligaţiilor asumate prin prezentul contract, pe toată perioada în care aceasta acţionează.</w:t>
      </w:r>
    </w:p>
    <w:p w14:paraId="12F3E1FB" w14:textId="77777777" w:rsidR="00A72240" w:rsidRPr="00B525B8" w:rsidRDefault="00A72240" w:rsidP="00A72240">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15.3 - Îndeplinirea contractului va fi suspendată în perioada de acţiune a forţei majore, dar fără a prejudicia drepturile ce li se cuveneau părţilor până la apariţia acesteia.</w:t>
      </w:r>
    </w:p>
    <w:p w14:paraId="31311FA5" w14:textId="77777777" w:rsidR="00A72240" w:rsidRPr="00B525B8" w:rsidRDefault="00A72240" w:rsidP="00A72240">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15.4 - Partea contractantă care invocă forţa majoră are obligaţia de a notifica celeilalte părţi, imediat şi în mod complet, producerea acesteia şi să ia orice măsuri care îi stau la dispoziţie în vederea limitării consecinţelor.</w:t>
      </w:r>
    </w:p>
    <w:p w14:paraId="4497BF07" w14:textId="77777777" w:rsidR="00A72240" w:rsidRPr="00B525B8" w:rsidRDefault="00A72240" w:rsidP="00A72240">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15.5 - Partea contractantă care invocă forţa majoră are obligaţia de a notifica celeilalte părţi încetarea cauzei acesteia în maximum 15 zile de la încetare.</w:t>
      </w:r>
    </w:p>
    <w:p w14:paraId="51C5B40D" w14:textId="654579A3" w:rsidR="00A72240" w:rsidRPr="00B525B8" w:rsidRDefault="00A72240" w:rsidP="003C5A4A">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64A4B890" w14:textId="77777777" w:rsidR="00A72240" w:rsidRPr="00B525B8" w:rsidRDefault="00A72240" w:rsidP="00A72240">
      <w:pPr>
        <w:suppressAutoHyphens/>
        <w:ind w:right="22"/>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16. Soluţionarea litigiilor</w:t>
      </w:r>
    </w:p>
    <w:p w14:paraId="1E495D3B" w14:textId="77777777" w:rsidR="00A72240" w:rsidRPr="00B525B8" w:rsidRDefault="00A72240" w:rsidP="00A72240">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16.1 - Achizitorul şi furnizorul vor depune toate eforturile pentru a rezolva pe cale amiabilă, prin tratative directe, orice neînţelegere sau dispută care se poate ivi între ei în cadrul sau în legătură cu îndeplinirea contractului.</w:t>
      </w:r>
    </w:p>
    <w:p w14:paraId="183C323D" w14:textId="35584EC9" w:rsidR="00A72240" w:rsidRPr="00B525B8" w:rsidRDefault="00A72240" w:rsidP="003C5A4A">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7CF7D2D1" w14:textId="77777777" w:rsidR="00A72240" w:rsidRPr="00B525B8" w:rsidRDefault="00A72240" w:rsidP="00A72240">
      <w:pPr>
        <w:suppressAutoHyphens/>
        <w:ind w:right="22"/>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17. Limba care guvernează contractul</w:t>
      </w:r>
    </w:p>
    <w:p w14:paraId="4A5F90E3" w14:textId="77777777" w:rsidR="00A72240" w:rsidRPr="00B525B8" w:rsidRDefault="00A72240" w:rsidP="00A72240">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17.1 - Limba care guvernează contractul este limba română.</w:t>
      </w:r>
    </w:p>
    <w:p w14:paraId="4F464322" w14:textId="77777777" w:rsidR="00A72240" w:rsidRPr="00B525B8" w:rsidRDefault="00A72240" w:rsidP="00A72240">
      <w:pPr>
        <w:suppressAutoHyphens/>
        <w:ind w:right="22"/>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18. Comunicări</w:t>
      </w:r>
    </w:p>
    <w:p w14:paraId="558A540E" w14:textId="77777777" w:rsidR="00A72240" w:rsidRPr="00B525B8" w:rsidRDefault="00A72240" w:rsidP="00A72240">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18.1 - (1) Orice comunicare între părţi, referitoare la îndeplinirea prezentului contract, trebuie să fie transmisă în scris.</w:t>
      </w:r>
    </w:p>
    <w:p w14:paraId="36C77BB9" w14:textId="77777777" w:rsidR="00A72240" w:rsidRPr="00B525B8" w:rsidRDefault="00A72240" w:rsidP="00A72240">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(2) Orice document scris trebuie înregistrat atât în momentul transmiterii, cât şi în momentul primirii.</w:t>
      </w:r>
    </w:p>
    <w:p w14:paraId="7570C44A" w14:textId="17D3566E" w:rsidR="00A72240" w:rsidRPr="00B525B8" w:rsidRDefault="00A72240" w:rsidP="003C5A4A">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lastRenderedPageBreak/>
        <w:t>18.2 - Comunicările între părţi se pot face şi prin telefon, telegramă, telex, fax sau e-mail, cu condiţia confirmării în scris a primirii comunicării.</w:t>
      </w:r>
    </w:p>
    <w:p w14:paraId="08AB5EF6" w14:textId="77777777" w:rsidR="00A72240" w:rsidRPr="00B525B8" w:rsidRDefault="00A72240" w:rsidP="00A72240">
      <w:pPr>
        <w:suppressAutoHyphens/>
        <w:ind w:right="22"/>
        <w:jc w:val="both"/>
        <w:rPr>
          <w:rFonts w:ascii="Times New Roman" w:eastAsia="SimSun" w:hAnsi="Times New Roman"/>
          <w:b/>
          <w:noProof/>
          <w:sz w:val="24"/>
          <w:szCs w:val="24"/>
          <w:lang w:eastAsia="ar-SA"/>
        </w:rPr>
      </w:pPr>
      <w:r w:rsidRPr="00B525B8">
        <w:rPr>
          <w:rFonts w:ascii="Times New Roman" w:eastAsia="SimSun" w:hAnsi="Times New Roman"/>
          <w:b/>
          <w:noProof/>
          <w:sz w:val="24"/>
          <w:szCs w:val="24"/>
          <w:lang w:eastAsia="ar-SA"/>
        </w:rPr>
        <w:t>19. Legea aplicabilă contractului</w:t>
      </w:r>
    </w:p>
    <w:p w14:paraId="3166C335" w14:textId="77777777" w:rsidR="00A72240" w:rsidRPr="00B525B8" w:rsidRDefault="00A72240" w:rsidP="00A72240">
      <w:pPr>
        <w:suppressAutoHyphens/>
        <w:ind w:left="284"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19.1 - Contractul va fi interpretat conform legilor din România.</w:t>
      </w:r>
    </w:p>
    <w:p w14:paraId="4E5B98CD" w14:textId="77777777" w:rsidR="00A72240" w:rsidRPr="00B525B8" w:rsidRDefault="00A72240" w:rsidP="00A72240">
      <w:pPr>
        <w:suppressAutoHyphens/>
        <w:spacing w:after="0"/>
        <w:ind w:left="57"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 xml:space="preserve">Părțile au înțeles să încheie azi </w:t>
      </w:r>
      <w:r w:rsidRPr="00B525B8">
        <w:rPr>
          <w:rFonts w:ascii="Times New Roman" w:eastAsia="SimSun" w:hAnsi="Times New Roman"/>
          <w:b/>
          <w:noProof/>
          <w:sz w:val="24"/>
          <w:szCs w:val="24"/>
          <w:lang w:eastAsia="ar-SA"/>
        </w:rPr>
        <w:t>________________________</w:t>
      </w:r>
      <w:r w:rsidRPr="00B525B8">
        <w:rPr>
          <w:rFonts w:ascii="Times New Roman" w:eastAsia="SimSun" w:hAnsi="Times New Roman"/>
          <w:noProof/>
          <w:sz w:val="24"/>
          <w:szCs w:val="24"/>
          <w:lang w:eastAsia="ar-SA"/>
        </w:rPr>
        <w:t xml:space="preserve"> prezentul contract în 2 (două) exemplare originale, dintre care 1 pentru Achizitor și unul pentru Furnizor, cele două exemplare ale formularului de contract fiind semnate și ștampilate de Furnizor și Achizitor pe fiecare pagină.</w:t>
      </w:r>
    </w:p>
    <w:p w14:paraId="2B01D46E" w14:textId="77777777" w:rsidR="00A72240" w:rsidRPr="00B525B8" w:rsidRDefault="00A72240" w:rsidP="00A72240">
      <w:pPr>
        <w:suppressAutoHyphens/>
        <w:spacing w:after="0"/>
        <w:ind w:right="22"/>
        <w:jc w:val="both"/>
        <w:rPr>
          <w:rFonts w:ascii="Times New Roman" w:eastAsia="SimSun" w:hAnsi="Times New Roman"/>
          <w:noProof/>
          <w:sz w:val="24"/>
          <w:szCs w:val="24"/>
          <w:lang w:eastAsia="ar-SA"/>
        </w:rPr>
      </w:pPr>
    </w:p>
    <w:p w14:paraId="003F3F48" w14:textId="77777777" w:rsidR="00A72240" w:rsidRDefault="00A72240" w:rsidP="00A72240">
      <w:pPr>
        <w:suppressAutoHyphens/>
        <w:spacing w:after="0"/>
        <w:ind w:right="22"/>
        <w:jc w:val="both"/>
        <w:rPr>
          <w:rFonts w:ascii="Times New Roman" w:eastAsia="SimSun" w:hAnsi="Times New Roman"/>
          <w:noProof/>
          <w:sz w:val="24"/>
          <w:szCs w:val="24"/>
          <w:lang w:eastAsia="ar-SA"/>
        </w:rPr>
      </w:pPr>
    </w:p>
    <w:p w14:paraId="384D3E9B" w14:textId="77777777" w:rsidR="00A72240" w:rsidRPr="00B525B8" w:rsidRDefault="00A72240" w:rsidP="00A72240">
      <w:pPr>
        <w:suppressAutoHyphens/>
        <w:spacing w:after="0"/>
        <w:ind w:right="22"/>
        <w:jc w:val="both"/>
        <w:rPr>
          <w:rFonts w:ascii="Times New Roman" w:eastAsia="SimSun" w:hAnsi="Times New Roman"/>
          <w:noProof/>
          <w:sz w:val="24"/>
          <w:szCs w:val="24"/>
          <w:lang w:eastAsia="ar-SA"/>
        </w:rPr>
      </w:pPr>
    </w:p>
    <w:p w14:paraId="156B4CEE" w14:textId="77777777" w:rsidR="00A72240" w:rsidRPr="00B525B8" w:rsidRDefault="00A72240" w:rsidP="00A72240">
      <w:pPr>
        <w:suppressAutoHyphens/>
        <w:spacing w:after="0"/>
        <w:ind w:left="57" w:right="22"/>
        <w:jc w:val="both"/>
        <w:rPr>
          <w:rFonts w:ascii="Times New Roman" w:eastAsia="SimSun" w:hAnsi="Times New Roman"/>
          <w:noProof/>
          <w:sz w:val="24"/>
          <w:szCs w:val="24"/>
          <w:lang w:eastAsia="ar-SA"/>
        </w:rPr>
      </w:pPr>
      <w:r w:rsidRPr="00B525B8">
        <w:rPr>
          <w:rFonts w:ascii="Times New Roman" w:eastAsia="SimSun" w:hAnsi="Times New Roman"/>
          <w:noProof/>
          <w:sz w:val="24"/>
          <w:szCs w:val="24"/>
          <w:lang w:eastAsia="ar-SA"/>
        </w:rPr>
        <w:t>ACHIZITOR,</w:t>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r>
      <w:r w:rsidRPr="00B525B8">
        <w:rPr>
          <w:rFonts w:ascii="Times New Roman" w:eastAsia="SimSun" w:hAnsi="Times New Roman"/>
          <w:noProof/>
          <w:sz w:val="24"/>
          <w:szCs w:val="24"/>
          <w:lang w:eastAsia="ar-SA"/>
        </w:rPr>
        <w:tab/>
        <w:t>FURNIZOR,</w:t>
      </w:r>
    </w:p>
    <w:p w14:paraId="5072FA89" w14:textId="77777777" w:rsidR="00A72240" w:rsidRPr="00B525B8" w:rsidRDefault="00A72240" w:rsidP="00A72240">
      <w:pPr>
        <w:suppressAutoHyphens/>
        <w:ind w:right="22"/>
        <w:rPr>
          <w:rFonts w:ascii="Times New Roman" w:eastAsia="SimSun" w:hAnsi="Times New Roman"/>
          <w:noProof/>
          <w:sz w:val="24"/>
          <w:szCs w:val="24"/>
          <w:lang w:eastAsia="ar-SA"/>
        </w:rPr>
      </w:pPr>
      <w:r w:rsidRPr="00B525B8">
        <w:rPr>
          <w:rFonts w:ascii="Times New Roman" w:eastAsia="SimSun" w:hAnsi="Times New Roman"/>
          <w:b/>
          <w:noProof/>
          <w:sz w:val="24"/>
          <w:szCs w:val="24"/>
          <w:lang w:eastAsia="ar-SA"/>
        </w:rPr>
        <w:t>SC ________________ SRL</w:t>
      </w:r>
      <w:r w:rsidRPr="00B525B8">
        <w:rPr>
          <w:rFonts w:ascii="Times New Roman" w:eastAsia="SimSun" w:hAnsi="Times New Roman"/>
          <w:noProof/>
          <w:sz w:val="24"/>
          <w:szCs w:val="24"/>
          <w:lang w:eastAsia="ar-SA"/>
        </w:rPr>
        <w:t xml:space="preserve">                                                           </w:t>
      </w:r>
      <w:r w:rsidRPr="00B525B8">
        <w:rPr>
          <w:rFonts w:ascii="Times New Roman" w:eastAsia="SimSun" w:hAnsi="Times New Roman"/>
          <w:b/>
          <w:noProof/>
          <w:sz w:val="24"/>
          <w:szCs w:val="24"/>
          <w:lang w:eastAsia="ar-SA"/>
        </w:rPr>
        <w:t>SC. _____________ SRL</w:t>
      </w:r>
    </w:p>
    <w:p w14:paraId="66024B31" w14:textId="77777777" w:rsidR="00A72240" w:rsidRPr="00B525B8" w:rsidRDefault="00A72240" w:rsidP="00A72240">
      <w:pPr>
        <w:ind w:right="22"/>
        <w:rPr>
          <w:rFonts w:ascii="Times New Roman" w:hAnsi="Times New Roman"/>
          <w:noProof/>
          <w:color w:val="000000"/>
          <w:sz w:val="24"/>
          <w:szCs w:val="24"/>
        </w:rPr>
      </w:pPr>
    </w:p>
    <w:p w14:paraId="010B78A9" w14:textId="77777777" w:rsidR="00A72240" w:rsidRPr="00DB2463" w:rsidRDefault="00A72240" w:rsidP="00A72240">
      <w:pPr>
        <w:rPr>
          <w:sz w:val="24"/>
          <w:szCs w:val="24"/>
        </w:rPr>
      </w:pPr>
    </w:p>
    <w:p w14:paraId="39D3E74E" w14:textId="77777777" w:rsidR="00A72240" w:rsidRPr="00A72240" w:rsidRDefault="00A72240" w:rsidP="00A72240"/>
    <w:sectPr w:rsidR="00A72240" w:rsidRPr="00A72240" w:rsidSect="00D83D21">
      <w:headerReference w:type="default" r:id="rId8"/>
      <w:footerReference w:type="default" r:id="rId9"/>
      <w:pgSz w:w="11906" w:h="16838" w:code="9"/>
      <w:pgMar w:top="567" w:right="1016"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8B1E4" w14:textId="77777777" w:rsidR="005B3F03" w:rsidRDefault="005B3F03" w:rsidP="00CA0524">
      <w:pPr>
        <w:spacing w:after="0" w:line="240" w:lineRule="auto"/>
      </w:pPr>
      <w:r>
        <w:separator/>
      </w:r>
    </w:p>
  </w:endnote>
  <w:endnote w:type="continuationSeparator" w:id="0">
    <w:p w14:paraId="4F9C3B2C" w14:textId="77777777" w:rsidR="005B3F03" w:rsidRDefault="005B3F03"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3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98CC5" w14:textId="6CE84523" w:rsidR="00AD22AD" w:rsidRDefault="00AD22AD">
    <w:pPr>
      <w:pStyle w:val="Footer"/>
    </w:pPr>
    <w:r>
      <w:rPr>
        <w:noProof/>
        <w:lang w:eastAsia="ro-RO"/>
      </w:rPr>
      <w:drawing>
        <wp:inline distT="0" distB="0" distL="0" distR="0" wp14:anchorId="48AFF7ED" wp14:editId="73EBD483">
          <wp:extent cx="1017905" cy="658495"/>
          <wp:effectExtent l="0" t="0" r="0" b="825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658495"/>
                  </a:xfrm>
                  <a:prstGeom prst="rect">
                    <a:avLst/>
                  </a:prstGeom>
                  <a:noFill/>
                </pic:spPr>
              </pic:pic>
            </a:graphicData>
          </a:graphic>
        </wp:inline>
      </w:drawing>
    </w:r>
    <w:r>
      <w:t xml:space="preserve">                                     </w:t>
    </w:r>
    <w:r>
      <w:rPr>
        <w:noProof/>
        <w:lang w:eastAsia="ro-RO"/>
      </w:rPr>
      <w:drawing>
        <wp:inline distT="0" distB="0" distL="0" distR="0" wp14:anchorId="1AD8C99A" wp14:editId="0665FB45">
          <wp:extent cx="1725295" cy="426720"/>
          <wp:effectExtent l="0" t="0" r="8255"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426720"/>
                  </a:xfrm>
                  <a:prstGeom prst="rect">
                    <a:avLst/>
                  </a:prstGeom>
                  <a:noFill/>
                </pic:spPr>
              </pic:pic>
            </a:graphicData>
          </a:graphic>
        </wp:inline>
      </w:drawing>
    </w:r>
    <w:r>
      <w:t xml:space="preserve">                                       </w:t>
    </w:r>
    <w:r>
      <w:rPr>
        <w:noProof/>
        <w:lang w:eastAsia="ro-RO"/>
      </w:rPr>
      <w:drawing>
        <wp:inline distT="0" distB="0" distL="0" distR="0" wp14:anchorId="1005B912" wp14:editId="7AA0A416">
          <wp:extent cx="810895" cy="609600"/>
          <wp:effectExtent l="0" t="0" r="825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0895" cy="6096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5F9FC" w14:textId="77777777" w:rsidR="005B3F03" w:rsidRDefault="005B3F03" w:rsidP="00CA0524">
      <w:pPr>
        <w:spacing w:after="0" w:line="240" w:lineRule="auto"/>
      </w:pPr>
      <w:r>
        <w:separator/>
      </w:r>
    </w:p>
  </w:footnote>
  <w:footnote w:type="continuationSeparator" w:id="0">
    <w:p w14:paraId="21F858F4" w14:textId="77777777" w:rsidR="005B3F03" w:rsidRDefault="005B3F03" w:rsidP="00CA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4DCC" w14:textId="2922D9FA" w:rsidR="00CA0524" w:rsidRDefault="00AD22AD" w:rsidP="00CA0524">
    <w:pPr>
      <w:pStyle w:val="Header"/>
      <w:jc w:val="center"/>
    </w:pPr>
    <w:r>
      <w:rPr>
        <w:noProof/>
        <w:lang w:eastAsia="ro-RO"/>
      </w:rPr>
      <w:drawing>
        <wp:inline distT="0" distB="0" distL="0" distR="0" wp14:anchorId="39111AA5" wp14:editId="60380913">
          <wp:extent cx="5417185" cy="774700"/>
          <wp:effectExtent l="0" t="0" r="0" b="6350"/>
          <wp:docPr id="464683774" name="Picture 1"/>
          <wp:cNvGraphicFramePr/>
          <a:graphic xmlns:a="http://schemas.openxmlformats.org/drawingml/2006/main">
            <a:graphicData uri="http://schemas.openxmlformats.org/drawingml/2006/picture">
              <pic:pic xmlns:pic="http://schemas.openxmlformats.org/drawingml/2006/picture">
                <pic:nvPicPr>
                  <pic:cNvPr id="46468377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17185" cy="774700"/>
                  </a:xfrm>
                  <a:prstGeom prst="rect">
                    <a:avLst/>
                  </a:prstGeom>
                </pic:spPr>
              </pic:pic>
            </a:graphicData>
          </a:graphic>
        </wp:inline>
      </w:drawing>
    </w:r>
  </w:p>
  <w:p w14:paraId="3F244A59" w14:textId="77777777" w:rsidR="00CA0524" w:rsidRDefault="00CA0524" w:rsidP="00CA0524">
    <w:pPr>
      <w:pStyle w:val="Header"/>
      <w:jc w:val="center"/>
    </w:pPr>
  </w:p>
  <w:p w14:paraId="21ED97E4" w14:textId="77777777" w:rsidR="00AD22AD" w:rsidRDefault="00AD22AD" w:rsidP="00AD22AD">
    <w:pPr>
      <w:tabs>
        <w:tab w:val="left" w:pos="1335"/>
      </w:tabs>
      <w:spacing w:after="0"/>
      <w:rPr>
        <w:rFonts w:ascii="Times New Roman" w:hAnsi="Times New Roman"/>
        <w:b/>
        <w:bCs/>
        <w:sz w:val="16"/>
        <w:szCs w:val="16"/>
      </w:rPr>
    </w:pPr>
    <w:r>
      <w:rPr>
        <w:rFonts w:ascii="Times New Roman" w:hAnsi="Times New Roman"/>
        <w:b/>
        <w:sz w:val="16"/>
        <w:szCs w:val="16"/>
      </w:rPr>
      <w:t xml:space="preserve">Program: </w:t>
    </w:r>
    <w:r>
      <w:rPr>
        <w:rFonts w:ascii="Times New Roman" w:hAnsi="Times New Roman"/>
        <w:bCs/>
        <w:sz w:val="16"/>
        <w:szCs w:val="16"/>
      </w:rPr>
      <w:t>Programul Educație și Ocupare</w:t>
    </w:r>
  </w:p>
  <w:p w14:paraId="32E8C6CB" w14:textId="77777777" w:rsidR="00AD22AD" w:rsidRDefault="00AD22AD" w:rsidP="00AD22AD">
    <w:pPr>
      <w:spacing w:after="0"/>
      <w:jc w:val="both"/>
      <w:rPr>
        <w:rFonts w:ascii="Times New Roman" w:hAnsi="Times New Roman"/>
        <w:b/>
        <w:sz w:val="16"/>
        <w:szCs w:val="16"/>
      </w:rPr>
    </w:pPr>
    <w:r>
      <w:rPr>
        <w:rFonts w:ascii="Times New Roman" w:hAnsi="Times New Roman"/>
        <w:b/>
        <w:sz w:val="16"/>
        <w:szCs w:val="16"/>
      </w:rPr>
      <w:t xml:space="preserve">Prioritate: </w:t>
    </w:r>
    <w:r>
      <w:rPr>
        <w:rFonts w:ascii="Times New Roman" w:hAnsi="Times New Roman"/>
        <w:bCs/>
        <w:sz w:val="16"/>
        <w:szCs w:val="16"/>
      </w:rPr>
      <w:t>9. Consolidarea participării populației în procesul de învățare pe tot parcursul vieții pentru facilitarea tranzițiilor și a mobilității</w:t>
    </w:r>
  </w:p>
  <w:p w14:paraId="271F1FBB" w14:textId="77777777" w:rsidR="00AD22AD" w:rsidRDefault="00AD22AD" w:rsidP="00AD22AD">
    <w:pPr>
      <w:spacing w:after="0"/>
      <w:jc w:val="both"/>
      <w:rPr>
        <w:rFonts w:ascii="Times New Roman" w:hAnsi="Times New Roman"/>
        <w:b/>
        <w:sz w:val="16"/>
        <w:szCs w:val="16"/>
      </w:rPr>
    </w:pPr>
    <w:r>
      <w:rPr>
        <w:rFonts w:ascii="Times New Roman" w:hAnsi="Times New Roman"/>
        <w:b/>
        <w:sz w:val="16"/>
        <w:szCs w:val="16"/>
      </w:rPr>
      <w:t xml:space="preserve">Obiectiv specific: </w:t>
    </w:r>
    <w:r>
      <w:rPr>
        <w:rFonts w:ascii="Times New Roman" w:hAnsi="Times New Roman"/>
        <w:bCs/>
        <w:sz w:val="16"/>
        <w:szCs w:val="16"/>
      </w:rPr>
      <w:t>ESO4.7. Promovarea învățării pe tot parcursul vieții, în special a oportunităților flexibile de actualizare a competențelor și de recalificare pentru toți, ținând seama de competențele antreprenoriale și digitale, printr-o mai bună anticipare a schimbării și a cerințelor de noi competențe bazate pe nevoile pieței muncii, precum și prin facilitarea tranzițiilor profesionale și promovarea mobilității profesionale (FSE+)</w:t>
    </w:r>
  </w:p>
  <w:p w14:paraId="7011156F" w14:textId="77777777" w:rsidR="00AD22AD" w:rsidRDefault="00AD22AD" w:rsidP="00AD22AD">
    <w:pPr>
      <w:spacing w:after="0"/>
      <w:jc w:val="both"/>
      <w:rPr>
        <w:rFonts w:ascii="Times New Roman" w:hAnsi="Times New Roman"/>
        <w:bCs/>
        <w:sz w:val="16"/>
        <w:szCs w:val="16"/>
      </w:rPr>
    </w:pPr>
    <w:r>
      <w:rPr>
        <w:rFonts w:ascii="Times New Roman" w:hAnsi="Times New Roman"/>
        <w:b/>
        <w:sz w:val="16"/>
        <w:szCs w:val="16"/>
      </w:rPr>
      <w:t>Proiect:</w:t>
    </w:r>
    <w:r>
      <w:rPr>
        <w:rFonts w:ascii="Times New Roman" w:hAnsi="Times New Roman"/>
        <w:b/>
        <w:sz w:val="20"/>
        <w:szCs w:val="20"/>
      </w:rPr>
      <w:t xml:space="preserve"> </w:t>
    </w:r>
    <w:r>
      <w:rPr>
        <w:rFonts w:ascii="Times New Roman" w:hAnsi="Times New Roman"/>
        <w:bCs/>
        <w:sz w:val="20"/>
        <w:szCs w:val="20"/>
      </w:rPr>
      <w:t>„</w:t>
    </w:r>
    <w:bookmarkStart w:id="9" w:name="_Hlk188482998"/>
    <w:r>
      <w:rPr>
        <w:rFonts w:ascii="Times New Roman" w:hAnsi="Times New Roman"/>
        <w:bCs/>
        <w:sz w:val="16"/>
        <w:szCs w:val="16"/>
      </w:rPr>
      <w:t>PERformanța prin FORMarea profesionala continua a Resurselor Umane pentru competitivitatea economica a firmelor - PERFORM – RU</w:t>
    </w:r>
    <w:bookmarkEnd w:id="9"/>
    <w:r>
      <w:rPr>
        <w:rFonts w:ascii="Times New Roman" w:hAnsi="Times New Roman"/>
        <w:bCs/>
        <w:sz w:val="16"/>
        <w:szCs w:val="16"/>
      </w:rPr>
      <w:t>”</w:t>
    </w:r>
  </w:p>
  <w:p w14:paraId="5A702E9F" w14:textId="77777777" w:rsidR="00AD22AD" w:rsidRDefault="00AD22AD" w:rsidP="00AD22AD">
    <w:pPr>
      <w:spacing w:after="0"/>
      <w:jc w:val="both"/>
      <w:rPr>
        <w:rFonts w:ascii="Times New Roman" w:hAnsi="Times New Roman"/>
        <w:bCs/>
        <w:sz w:val="16"/>
        <w:szCs w:val="16"/>
      </w:rPr>
    </w:pPr>
    <w:r>
      <w:rPr>
        <w:rFonts w:ascii="Times New Roman" w:hAnsi="Times New Roman"/>
        <w:b/>
        <w:sz w:val="16"/>
        <w:szCs w:val="16"/>
      </w:rPr>
      <w:t xml:space="preserve">Cod MySmis: </w:t>
    </w:r>
    <w:r>
      <w:rPr>
        <w:rFonts w:ascii="Times New Roman" w:hAnsi="Times New Roman"/>
        <w:bCs/>
        <w:sz w:val="16"/>
        <w:szCs w:val="16"/>
      </w:rPr>
      <w:t>301645</w:t>
    </w:r>
  </w:p>
  <w:p w14:paraId="1CB967CD" w14:textId="77777777" w:rsidR="00AD22AD" w:rsidRDefault="00AD22AD" w:rsidP="00AD22AD">
    <w:pPr>
      <w:spacing w:after="0"/>
      <w:jc w:val="both"/>
      <w:rPr>
        <w:rFonts w:ascii="Times New Roman" w:hAnsi="Times New Roman"/>
        <w:b/>
        <w:sz w:val="16"/>
        <w:szCs w:val="16"/>
      </w:rPr>
    </w:pPr>
    <w:r>
      <w:rPr>
        <w:rFonts w:ascii="Times New Roman" w:hAnsi="Times New Roman"/>
        <w:b/>
        <w:sz w:val="16"/>
        <w:szCs w:val="16"/>
      </w:rPr>
      <w:t xml:space="preserve">Beneficiar: </w:t>
    </w:r>
    <w:r>
      <w:rPr>
        <w:rFonts w:ascii="Times New Roman" w:hAnsi="Times New Roman"/>
        <w:bCs/>
        <w:sz w:val="16"/>
        <w:szCs w:val="16"/>
      </w:rPr>
      <w:t xml:space="preserve">GLOBAL COMMERCIUM DEVELOPMENT SRL, </w:t>
    </w:r>
    <w:r>
      <w:rPr>
        <w:rFonts w:ascii="Times New Roman" w:hAnsi="Times New Roman"/>
        <w:b/>
        <w:sz w:val="16"/>
        <w:szCs w:val="16"/>
      </w:rPr>
      <w:t>Partener</w:t>
    </w:r>
    <w:r>
      <w:rPr>
        <w:rFonts w:ascii="Times New Roman" w:hAnsi="Times New Roman"/>
        <w:bCs/>
        <w:sz w:val="16"/>
        <w:szCs w:val="16"/>
      </w:rPr>
      <w:t>: ASOCIAȚIA PAKIV ROMÂNIA</w:t>
    </w:r>
  </w:p>
  <w:p w14:paraId="0FCFD561" w14:textId="77777777" w:rsidR="00AD22AD" w:rsidRDefault="00AD22AD" w:rsidP="00AD22AD">
    <w:pPr>
      <w:spacing w:after="0"/>
      <w:jc w:val="both"/>
      <w:rPr>
        <w:rFonts w:ascii="Times New Roman" w:hAnsi="Times New Roman"/>
        <w:bCs/>
        <w:sz w:val="16"/>
        <w:szCs w:val="16"/>
        <w:lang w:val="en-US"/>
      </w:rPr>
    </w:pPr>
    <w:r>
      <w:rPr>
        <w:rFonts w:ascii="Times New Roman" w:hAnsi="Times New Roman"/>
        <w:b/>
        <w:sz w:val="16"/>
        <w:szCs w:val="16"/>
      </w:rPr>
      <w:t>Contract</w:t>
    </w:r>
    <w:r>
      <w:rPr>
        <w:rFonts w:ascii="Times New Roman" w:hAnsi="Times New Roman"/>
        <w:bCs/>
        <w:sz w:val="16"/>
        <w:szCs w:val="16"/>
        <w:lang w:val="en-US"/>
      </w:rPr>
      <w:t>: PEO/78/PEO_P9/OP4/ESO4.7/PEO_A36/301645</w:t>
    </w:r>
  </w:p>
  <w:p w14:paraId="0636D485" w14:textId="77777777" w:rsidR="00CA0524" w:rsidRDefault="00CA0524" w:rsidP="00CA05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C17A2"/>
    <w:multiLevelType w:val="hybridMultilevel"/>
    <w:tmpl w:val="3046654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C355A6E"/>
    <w:multiLevelType w:val="hybridMultilevel"/>
    <w:tmpl w:val="DE6A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06C93"/>
    <w:multiLevelType w:val="hybridMultilevel"/>
    <w:tmpl w:val="128244CE"/>
    <w:lvl w:ilvl="0" w:tplc="5A085458">
      <w:start w:val="2"/>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 w15:restartNumberingAfterBreak="0">
    <w:nsid w:val="378E0B0E"/>
    <w:multiLevelType w:val="hybridMultilevel"/>
    <w:tmpl w:val="424233E6"/>
    <w:lvl w:ilvl="0" w:tplc="70363E4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2B11EF"/>
    <w:multiLevelType w:val="hybridMultilevel"/>
    <w:tmpl w:val="431C1E5E"/>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435273F3"/>
    <w:multiLevelType w:val="hybridMultilevel"/>
    <w:tmpl w:val="7D465B5A"/>
    <w:lvl w:ilvl="0" w:tplc="0058A30C">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15:restartNumberingAfterBreak="0">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15:restartNumberingAfterBreak="0">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9"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307CD0"/>
    <w:multiLevelType w:val="hybridMultilevel"/>
    <w:tmpl w:val="F88E1506"/>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2" w15:restartNumberingAfterBreak="0">
    <w:nsid w:val="6F1A0961"/>
    <w:multiLevelType w:val="hybridMultilevel"/>
    <w:tmpl w:val="12FCAD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5284838"/>
    <w:multiLevelType w:val="hybridMultilevel"/>
    <w:tmpl w:val="C6007AA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7FA53D42"/>
    <w:multiLevelType w:val="multilevel"/>
    <w:tmpl w:val="0F1C160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277058694">
    <w:abstractNumId w:val="3"/>
  </w:num>
  <w:num w:numId="2" w16cid:durableId="185415055">
    <w:abstractNumId w:val="12"/>
  </w:num>
  <w:num w:numId="3" w16cid:durableId="1895045310">
    <w:abstractNumId w:val="5"/>
  </w:num>
  <w:num w:numId="4" w16cid:durableId="634331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664731">
    <w:abstractNumId w:val="2"/>
  </w:num>
  <w:num w:numId="6" w16cid:durableId="7692072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8731682">
    <w:abstractNumId w:val="10"/>
  </w:num>
  <w:num w:numId="8" w16cid:durableId="120535305">
    <w:abstractNumId w:val="4"/>
  </w:num>
  <w:num w:numId="9" w16cid:durableId="32266543">
    <w:abstractNumId w:val="3"/>
  </w:num>
  <w:num w:numId="10" w16cid:durableId="2088262673">
    <w:abstractNumId w:val="12"/>
  </w:num>
  <w:num w:numId="11" w16cid:durableId="884147447">
    <w:abstractNumId w:val="5"/>
  </w:num>
  <w:num w:numId="12" w16cid:durableId="1549101848">
    <w:abstractNumId w:val="2"/>
  </w:num>
  <w:num w:numId="13" w16cid:durableId="484275676">
    <w:abstractNumId w:val="10"/>
  </w:num>
  <w:num w:numId="14" w16cid:durableId="379942129">
    <w:abstractNumId w:val="4"/>
  </w:num>
  <w:num w:numId="15" w16cid:durableId="150171874">
    <w:abstractNumId w:val="1"/>
  </w:num>
  <w:num w:numId="16" w16cid:durableId="1120346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60662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4611988">
    <w:abstractNumId w:val="14"/>
  </w:num>
  <w:num w:numId="19" w16cid:durableId="1617371612">
    <w:abstractNumId w:val="8"/>
  </w:num>
  <w:num w:numId="20" w16cid:durableId="196311044">
    <w:abstractNumId w:val="7"/>
  </w:num>
  <w:num w:numId="21" w16cid:durableId="1806696780">
    <w:abstractNumId w:val="11"/>
  </w:num>
  <w:num w:numId="22" w16cid:durableId="401293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03"/>
    <w:rsid w:val="000E5806"/>
    <w:rsid w:val="002A1497"/>
    <w:rsid w:val="003910A1"/>
    <w:rsid w:val="003C5A4A"/>
    <w:rsid w:val="004A5E00"/>
    <w:rsid w:val="005B3F03"/>
    <w:rsid w:val="005F21C7"/>
    <w:rsid w:val="007A703F"/>
    <w:rsid w:val="008047D2"/>
    <w:rsid w:val="00815378"/>
    <w:rsid w:val="00844FDF"/>
    <w:rsid w:val="0087279D"/>
    <w:rsid w:val="008B407D"/>
    <w:rsid w:val="009B031C"/>
    <w:rsid w:val="00A37148"/>
    <w:rsid w:val="00A72240"/>
    <w:rsid w:val="00AD22AD"/>
    <w:rsid w:val="00B61F51"/>
    <w:rsid w:val="00BB6F6E"/>
    <w:rsid w:val="00C20A1B"/>
    <w:rsid w:val="00CA0524"/>
    <w:rsid w:val="00D13EE4"/>
    <w:rsid w:val="00D22107"/>
    <w:rsid w:val="00D83D21"/>
    <w:rsid w:val="00E437F0"/>
    <w:rsid w:val="00F233CD"/>
    <w:rsid w:val="00F5752E"/>
    <w:rsid w:val="00FA3066"/>
    <w:rsid w:val="00FE50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D670C"/>
  <w15:docId w15:val="{1E79FCAF-7A02-44A2-9AF1-B69773A5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F03"/>
    <w:pPr>
      <w:spacing w:after="200" w:line="276"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
    <w:semiHidden/>
    <w:unhideWhenUsed/>
    <w:qFormat/>
    <w:rsid w:val="005B3F03"/>
    <w:pPr>
      <w:keepNext/>
      <w:suppressAutoHyphens/>
      <w:spacing w:before="240" w:after="60"/>
      <w:outlineLvl w:val="1"/>
    </w:pPr>
    <w:rPr>
      <w:rFonts w:ascii="Calibri Light" w:eastAsia="Times New Roman" w:hAnsi="Calibri Light"/>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524"/>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A0524"/>
  </w:style>
  <w:style w:type="paragraph" w:styleId="Footer">
    <w:name w:val="footer"/>
    <w:basedOn w:val="Normal"/>
    <w:link w:val="FooterChar"/>
    <w:uiPriority w:val="99"/>
    <w:unhideWhenUsed/>
    <w:rsid w:val="00CA0524"/>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A0524"/>
  </w:style>
  <w:style w:type="table" w:styleId="TableGrid">
    <w:name w:val="Table Grid"/>
    <w:basedOn w:val="Table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F03"/>
    <w:rPr>
      <w:color w:val="0563C1" w:themeColor="hyperlink"/>
      <w:u w:val="single"/>
    </w:rPr>
  </w:style>
  <w:style w:type="character" w:customStyle="1" w:styleId="UnresolvedMention1">
    <w:name w:val="Unresolved Mention1"/>
    <w:basedOn w:val="DefaultParagraphFont"/>
    <w:uiPriority w:val="99"/>
    <w:semiHidden/>
    <w:unhideWhenUsed/>
    <w:rsid w:val="005B3F03"/>
    <w:rPr>
      <w:color w:val="605E5C"/>
      <w:shd w:val="clear" w:color="auto" w:fill="E1DFDD"/>
    </w:rPr>
  </w:style>
  <w:style w:type="character" w:customStyle="1" w:styleId="Heading2Char">
    <w:name w:val="Heading 2 Char"/>
    <w:basedOn w:val="DefaultParagraphFont"/>
    <w:link w:val="Heading2"/>
    <w:uiPriority w:val="9"/>
    <w:semiHidden/>
    <w:rsid w:val="005B3F03"/>
    <w:rPr>
      <w:rFonts w:ascii="Calibri Light" w:eastAsia="Times New Roman" w:hAnsi="Calibri Light" w:cs="Times New Roman"/>
      <w:b/>
      <w:bCs/>
      <w:i/>
      <w:iCs/>
      <w:kern w:val="0"/>
      <w:sz w:val="28"/>
      <w:szCs w:val="28"/>
      <w:lang w:eastAsia="ar-SA"/>
      <w14:ligatures w14:val="none"/>
    </w:rPr>
  </w:style>
  <w:style w:type="character" w:customStyle="1" w:styleId="NoSpacingChar">
    <w:name w:val="No Spacing Char"/>
    <w:link w:val="NoSpacing"/>
    <w:locked/>
    <w:rsid w:val="005B3F03"/>
    <w:rPr>
      <w:rFonts w:ascii="MS Mincho" w:eastAsia="MS Mincho" w:hAnsi="MS Mincho"/>
      <w:sz w:val="24"/>
      <w:szCs w:val="24"/>
      <w:lang w:eastAsia="ja-JP"/>
    </w:rPr>
  </w:style>
  <w:style w:type="paragraph" w:styleId="NoSpacing">
    <w:name w:val="No Spacing"/>
    <w:link w:val="NoSpacingChar"/>
    <w:qFormat/>
    <w:rsid w:val="005B3F03"/>
    <w:pPr>
      <w:spacing w:after="0" w:line="240" w:lineRule="auto"/>
    </w:pPr>
    <w:rPr>
      <w:rFonts w:ascii="MS Mincho" w:eastAsia="MS Mincho" w:hAnsi="MS Mincho"/>
      <w:sz w:val="24"/>
      <w:szCs w:val="24"/>
      <w:lang w:eastAsia="ja-JP"/>
    </w:rPr>
  </w:style>
  <w:style w:type="paragraph" w:customStyle="1" w:styleId="Style47">
    <w:name w:val="Style47"/>
    <w:basedOn w:val="Normal"/>
    <w:uiPriority w:val="99"/>
    <w:rsid w:val="005B3F03"/>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uiPriority w:val="99"/>
    <w:rsid w:val="005B3F03"/>
    <w:rPr>
      <w:rFonts w:ascii="Arial" w:hAnsi="Arial" w:cs="Arial" w:hint="default"/>
      <w:sz w:val="20"/>
      <w:szCs w:val="20"/>
    </w:rPr>
  </w:style>
  <w:style w:type="paragraph" w:customStyle="1" w:styleId="TableParagraph">
    <w:name w:val="Table Paragraph"/>
    <w:basedOn w:val="Normal"/>
    <w:uiPriority w:val="1"/>
    <w:qFormat/>
    <w:rsid w:val="005B3F03"/>
    <w:pPr>
      <w:widowControl w:val="0"/>
      <w:autoSpaceDE w:val="0"/>
      <w:autoSpaceDN w:val="0"/>
      <w:spacing w:after="0" w:line="240" w:lineRule="auto"/>
    </w:pPr>
    <w:rPr>
      <w:rFonts w:ascii="Times New Roman" w:eastAsia="Times New Roman" w:hAnsi="Times New Roman"/>
      <w:lang w:val="en-US"/>
    </w:rPr>
  </w:style>
  <w:style w:type="paragraph" w:styleId="BodyText">
    <w:name w:val="Body Text"/>
    <w:basedOn w:val="Normal"/>
    <w:link w:val="BodyTextChar"/>
    <w:semiHidden/>
    <w:unhideWhenUsed/>
    <w:rsid w:val="005B3F03"/>
    <w:pPr>
      <w:suppressAutoHyphens/>
      <w:spacing w:after="120"/>
    </w:pPr>
    <w:rPr>
      <w:rFonts w:eastAsia="SimSun"/>
      <w:lang w:eastAsia="ar-SA"/>
    </w:rPr>
  </w:style>
  <w:style w:type="character" w:customStyle="1" w:styleId="BodyTextChar">
    <w:name w:val="Body Text Char"/>
    <w:basedOn w:val="DefaultParagraphFont"/>
    <w:link w:val="BodyText"/>
    <w:semiHidden/>
    <w:rsid w:val="005B3F03"/>
    <w:rPr>
      <w:rFonts w:ascii="Calibri" w:eastAsia="SimSun" w:hAnsi="Calibri" w:cs="Times New Roman"/>
      <w:kern w:val="0"/>
      <w:lang w:eastAsia="ar-SA"/>
      <w14:ligatures w14:val="none"/>
    </w:rPr>
  </w:style>
  <w:style w:type="paragraph" w:styleId="BodyTextIndent">
    <w:name w:val="Body Text Indent"/>
    <w:basedOn w:val="Normal"/>
    <w:link w:val="BodyTextIndentChar"/>
    <w:semiHidden/>
    <w:unhideWhenUsed/>
    <w:rsid w:val="005B3F03"/>
    <w:pPr>
      <w:spacing w:after="120" w:line="240" w:lineRule="auto"/>
      <w:ind w:left="283"/>
    </w:pPr>
    <w:rPr>
      <w:rFonts w:ascii="Times New Roman" w:eastAsia="MS Mincho" w:hAnsi="Times New Roman"/>
      <w:sz w:val="24"/>
      <w:szCs w:val="24"/>
      <w:lang w:eastAsia="ja-JP"/>
    </w:rPr>
  </w:style>
  <w:style w:type="character" w:customStyle="1" w:styleId="BodyTextIndentChar">
    <w:name w:val="Body Text Indent Char"/>
    <w:basedOn w:val="DefaultParagraphFont"/>
    <w:link w:val="BodyTextIndent"/>
    <w:semiHidden/>
    <w:rsid w:val="005B3F03"/>
    <w:rPr>
      <w:rFonts w:ascii="Times New Roman" w:eastAsia="MS Mincho" w:hAnsi="Times New Roman" w:cs="Times New Roman"/>
      <w:kern w:val="0"/>
      <w:sz w:val="24"/>
      <w:szCs w:val="24"/>
      <w:lang w:eastAsia="ja-JP"/>
      <w14:ligatures w14:val="none"/>
    </w:rPr>
  </w:style>
  <w:style w:type="paragraph" w:styleId="BalloonText">
    <w:name w:val="Balloon Text"/>
    <w:basedOn w:val="Normal"/>
    <w:link w:val="BalloonTextChar"/>
    <w:uiPriority w:val="99"/>
    <w:semiHidden/>
    <w:unhideWhenUsed/>
    <w:rsid w:val="0080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7D2"/>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8889">
      <w:bodyDiv w:val="1"/>
      <w:marLeft w:val="0"/>
      <w:marRight w:val="0"/>
      <w:marTop w:val="0"/>
      <w:marBottom w:val="0"/>
      <w:divBdr>
        <w:top w:val="none" w:sz="0" w:space="0" w:color="auto"/>
        <w:left w:val="none" w:sz="0" w:space="0" w:color="auto"/>
        <w:bottom w:val="none" w:sz="0" w:space="0" w:color="auto"/>
        <w:right w:val="none" w:sz="0" w:space="0" w:color="auto"/>
      </w:divBdr>
    </w:div>
    <w:div w:id="496965038">
      <w:bodyDiv w:val="1"/>
      <w:marLeft w:val="0"/>
      <w:marRight w:val="0"/>
      <w:marTop w:val="0"/>
      <w:marBottom w:val="0"/>
      <w:divBdr>
        <w:top w:val="none" w:sz="0" w:space="0" w:color="auto"/>
        <w:left w:val="none" w:sz="0" w:space="0" w:color="auto"/>
        <w:bottom w:val="none" w:sz="0" w:space="0" w:color="auto"/>
        <w:right w:val="none" w:sz="0" w:space="0" w:color="auto"/>
      </w:divBdr>
    </w:div>
    <w:div w:id="741096985">
      <w:bodyDiv w:val="1"/>
      <w:marLeft w:val="0"/>
      <w:marRight w:val="0"/>
      <w:marTop w:val="0"/>
      <w:marBottom w:val="0"/>
      <w:divBdr>
        <w:top w:val="none" w:sz="0" w:space="0" w:color="auto"/>
        <w:left w:val="none" w:sz="0" w:space="0" w:color="auto"/>
        <w:bottom w:val="none" w:sz="0" w:space="0" w:color="auto"/>
        <w:right w:val="none" w:sz="0" w:space="0" w:color="auto"/>
      </w:divBdr>
    </w:div>
    <w:div w:id="817772810">
      <w:bodyDiv w:val="1"/>
      <w:marLeft w:val="0"/>
      <w:marRight w:val="0"/>
      <w:marTop w:val="0"/>
      <w:marBottom w:val="0"/>
      <w:divBdr>
        <w:top w:val="none" w:sz="0" w:space="0" w:color="auto"/>
        <w:left w:val="none" w:sz="0" w:space="0" w:color="auto"/>
        <w:bottom w:val="none" w:sz="0" w:space="0" w:color="auto"/>
        <w:right w:val="none" w:sz="0" w:space="0" w:color="auto"/>
      </w:divBdr>
    </w:div>
    <w:div w:id="20790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2885</Words>
  <Characters>16734</Characters>
  <Application>Microsoft Office Word</Application>
  <DocSecurity>0</DocSecurity>
  <Lines>139</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Carmen Savu</cp:lastModifiedBy>
  <cp:revision>3</cp:revision>
  <cp:lastPrinted>2025-01-22T20:27:00Z</cp:lastPrinted>
  <dcterms:created xsi:type="dcterms:W3CDTF">2025-01-22T22:10:00Z</dcterms:created>
  <dcterms:modified xsi:type="dcterms:W3CDTF">2025-01-22T22:12:00Z</dcterms:modified>
</cp:coreProperties>
</file>